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07D8" w:rsidRDefault="001B07D8">
      <w:pPr>
        <w:spacing w:line="180" w:lineRule="exact"/>
        <w:rPr>
          <w:sz w:val="18"/>
          <w:szCs w:val="18"/>
        </w:rPr>
      </w:pPr>
    </w:p>
    <w:tbl>
      <w:tblPr>
        <w:tblW w:w="9083" w:type="dxa"/>
        <w:jc w:val="center"/>
        <w:tblInd w:w="771" w:type="dxa"/>
        <w:tblBorders>
          <w:top w:val="single" w:sz="18" w:space="0" w:color="C0C0C0"/>
          <w:left w:val="single" w:sz="18" w:space="0" w:color="C0C0C0"/>
          <w:bottom w:val="single" w:sz="18" w:space="0" w:color="C0C0C0"/>
          <w:right w:val="single" w:sz="18" w:space="0" w:color="C0C0C0"/>
          <w:insideH w:val="single" w:sz="18" w:space="0" w:color="C0C0C0"/>
          <w:insideV w:val="single" w:sz="18" w:space="0" w:color="C0C0C0"/>
        </w:tblBorders>
        <w:tblLayout w:type="fixed"/>
        <w:tblLook w:val="0000" w:firstRow="0" w:lastRow="0" w:firstColumn="0" w:lastColumn="0" w:noHBand="0" w:noVBand="0"/>
      </w:tblPr>
      <w:tblGrid>
        <w:gridCol w:w="3023"/>
        <w:gridCol w:w="6060"/>
      </w:tblGrid>
      <w:tr w:rsidR="003D7CEA" w:rsidRPr="006B0B9A" w:rsidTr="0015789E">
        <w:trPr>
          <w:jc w:val="center"/>
        </w:trPr>
        <w:tc>
          <w:tcPr>
            <w:tcW w:w="3023" w:type="dxa"/>
          </w:tcPr>
          <w:p w:rsidR="003D7CEA" w:rsidRPr="006B0B9A" w:rsidRDefault="003D7CEA" w:rsidP="0015789E">
            <w:pPr>
              <w:jc w:val="center"/>
              <w:rPr>
                <w:rFonts w:cs="Arial"/>
                <w:b/>
              </w:rPr>
            </w:pPr>
            <w:r w:rsidRPr="006B0B9A">
              <w:rPr>
                <w:rFonts w:cs="Arial"/>
                <w:b/>
              </w:rPr>
              <w:t>POSITION:</w:t>
            </w:r>
          </w:p>
        </w:tc>
        <w:tc>
          <w:tcPr>
            <w:tcW w:w="6060" w:type="dxa"/>
          </w:tcPr>
          <w:p w:rsidR="003D7CEA" w:rsidRPr="006B0B9A" w:rsidRDefault="004A6EC0" w:rsidP="0015789E">
            <w:pPr>
              <w:jc w:val="center"/>
              <w:rPr>
                <w:rFonts w:cs="Arial"/>
                <w:bCs/>
              </w:rPr>
            </w:pPr>
            <w:r>
              <w:rPr>
                <w:rFonts w:cs="Arial"/>
                <w:bCs/>
              </w:rPr>
              <w:t>Class T</w:t>
            </w:r>
            <w:r w:rsidR="003D7CEA" w:rsidRPr="006B0B9A">
              <w:rPr>
                <w:rFonts w:cs="Arial"/>
                <w:bCs/>
              </w:rPr>
              <w:t>eacher</w:t>
            </w:r>
          </w:p>
        </w:tc>
      </w:tr>
      <w:tr w:rsidR="003D7CEA" w:rsidRPr="006B0B9A" w:rsidTr="0015789E">
        <w:trPr>
          <w:jc w:val="center"/>
        </w:trPr>
        <w:tc>
          <w:tcPr>
            <w:tcW w:w="3023" w:type="dxa"/>
          </w:tcPr>
          <w:p w:rsidR="003D7CEA" w:rsidRPr="006B0B9A" w:rsidRDefault="003D7CEA" w:rsidP="0015789E">
            <w:pPr>
              <w:jc w:val="center"/>
              <w:rPr>
                <w:rFonts w:cs="Arial"/>
                <w:b/>
              </w:rPr>
            </w:pPr>
            <w:r w:rsidRPr="006B0B9A">
              <w:rPr>
                <w:rFonts w:cs="Arial"/>
                <w:b/>
              </w:rPr>
              <w:t>REPORTS TO:</w:t>
            </w:r>
          </w:p>
        </w:tc>
        <w:tc>
          <w:tcPr>
            <w:tcW w:w="6060" w:type="dxa"/>
          </w:tcPr>
          <w:p w:rsidR="003D7CEA" w:rsidRPr="006B0B9A" w:rsidRDefault="003D7CEA" w:rsidP="0015789E">
            <w:pPr>
              <w:jc w:val="center"/>
              <w:rPr>
                <w:rFonts w:cs="Arial"/>
                <w:bCs/>
              </w:rPr>
            </w:pPr>
            <w:r w:rsidRPr="006B0B9A">
              <w:rPr>
                <w:rFonts w:cs="Arial"/>
                <w:bCs/>
              </w:rPr>
              <w:t>Leadership Team</w:t>
            </w:r>
          </w:p>
        </w:tc>
      </w:tr>
      <w:tr w:rsidR="003D7CEA" w:rsidRPr="006B0B9A" w:rsidTr="0015789E">
        <w:trPr>
          <w:jc w:val="center"/>
        </w:trPr>
        <w:tc>
          <w:tcPr>
            <w:tcW w:w="3023" w:type="dxa"/>
          </w:tcPr>
          <w:p w:rsidR="003D7CEA" w:rsidRPr="006B0B9A" w:rsidRDefault="003D7CEA" w:rsidP="0015789E">
            <w:pPr>
              <w:jc w:val="center"/>
              <w:rPr>
                <w:rFonts w:cs="Arial"/>
                <w:b/>
              </w:rPr>
            </w:pPr>
            <w:r w:rsidRPr="006B0B9A">
              <w:rPr>
                <w:rFonts w:cs="Arial"/>
                <w:b/>
              </w:rPr>
              <w:t>RESPONSIBLE FOR:</w:t>
            </w:r>
          </w:p>
        </w:tc>
        <w:tc>
          <w:tcPr>
            <w:tcW w:w="6060" w:type="dxa"/>
          </w:tcPr>
          <w:p w:rsidR="003D7CEA" w:rsidRPr="006B0B9A" w:rsidRDefault="003D7CEA" w:rsidP="0015789E">
            <w:pPr>
              <w:rPr>
                <w:rFonts w:cs="Arial"/>
              </w:rPr>
            </w:pPr>
            <w:r w:rsidRPr="006B0B9A">
              <w:rPr>
                <w:rFonts w:cs="Arial"/>
              </w:rPr>
              <w:t xml:space="preserve">                             </w:t>
            </w:r>
          </w:p>
        </w:tc>
      </w:tr>
      <w:tr w:rsidR="003D7CEA" w:rsidRPr="006B0B9A" w:rsidTr="0015789E">
        <w:trPr>
          <w:jc w:val="center"/>
        </w:trPr>
        <w:tc>
          <w:tcPr>
            <w:tcW w:w="3023" w:type="dxa"/>
          </w:tcPr>
          <w:p w:rsidR="003D7CEA" w:rsidRPr="006B0B9A" w:rsidRDefault="003D7CEA" w:rsidP="0015789E">
            <w:pPr>
              <w:jc w:val="center"/>
              <w:rPr>
                <w:rFonts w:cs="Arial"/>
                <w:b/>
              </w:rPr>
            </w:pPr>
            <w:r w:rsidRPr="006B0B9A">
              <w:rPr>
                <w:rFonts w:cs="Arial"/>
                <w:b/>
              </w:rPr>
              <w:t>GRADE:</w:t>
            </w:r>
          </w:p>
        </w:tc>
        <w:tc>
          <w:tcPr>
            <w:tcW w:w="6060" w:type="dxa"/>
          </w:tcPr>
          <w:p w:rsidR="003D7CEA" w:rsidRPr="006B0B9A" w:rsidRDefault="003D7CEA" w:rsidP="0015789E">
            <w:pPr>
              <w:jc w:val="center"/>
              <w:rPr>
                <w:rFonts w:cs="Arial"/>
                <w:bCs/>
              </w:rPr>
            </w:pPr>
            <w:r w:rsidRPr="006B0B9A">
              <w:rPr>
                <w:rFonts w:cs="Arial"/>
                <w:bCs/>
              </w:rPr>
              <w:t>Teachers Pay &amp; Conditions</w:t>
            </w:r>
          </w:p>
        </w:tc>
      </w:tr>
    </w:tbl>
    <w:p w:rsidR="003D7CEA" w:rsidRPr="006B0B9A" w:rsidRDefault="003D7CEA" w:rsidP="003D7CEA">
      <w:pPr>
        <w:jc w:val="both"/>
        <w:rPr>
          <w:rFonts w:cs="Arial"/>
          <w:b/>
        </w:rPr>
      </w:pPr>
    </w:p>
    <w:p w:rsidR="003D7CEA" w:rsidRPr="006B0B9A" w:rsidRDefault="003D7CEA" w:rsidP="003D7CEA">
      <w:pPr>
        <w:pStyle w:val="Anewheading"/>
        <w:rPr>
          <w:rFonts w:ascii="Arial" w:hAnsi="Arial" w:cs="Arial"/>
        </w:rPr>
      </w:pPr>
      <w:r>
        <w:rPr>
          <w:rFonts w:ascii="Arial" w:hAnsi="Arial" w:cs="Arial"/>
        </w:rPr>
        <w:t>K</w:t>
      </w:r>
      <w:r w:rsidRPr="006B0B9A">
        <w:rPr>
          <w:rFonts w:ascii="Arial" w:hAnsi="Arial" w:cs="Arial"/>
        </w:rPr>
        <w:t>EY PURPOSE OF THE JOB</w:t>
      </w:r>
    </w:p>
    <w:p w:rsidR="003D7CEA" w:rsidRDefault="003D7CEA" w:rsidP="003D7CEA">
      <w:pPr>
        <w:rPr>
          <w:bCs/>
        </w:rPr>
      </w:pPr>
      <w:r>
        <w:t>To take responsibility for the education and welfare of a designated class of children in accordance with the current School Teachers’ Pay and Conditions document, having due regard to the requirements of the National Curriculum and LEA and school policies.</w:t>
      </w:r>
    </w:p>
    <w:p w:rsidR="003D7CEA" w:rsidRDefault="003D7CEA" w:rsidP="003D7CEA">
      <w:pPr>
        <w:pStyle w:val="Heading1"/>
        <w:rPr>
          <w:bCs w:val="0"/>
        </w:rPr>
      </w:pPr>
      <w:r>
        <w:rPr>
          <w:bCs w:val="0"/>
        </w:rPr>
        <w:t>MAIN ACTIVITIES</w:t>
      </w:r>
    </w:p>
    <w:p w:rsidR="003D7CEA" w:rsidRDefault="003D7CEA" w:rsidP="003D7CEA"/>
    <w:p w:rsidR="003D7CEA" w:rsidRDefault="003D7CEA" w:rsidP="003D7CEA">
      <w:pPr>
        <w:widowControl/>
        <w:numPr>
          <w:ilvl w:val="0"/>
          <w:numId w:val="5"/>
        </w:numPr>
      </w:pPr>
      <w:r>
        <w:t xml:space="preserve">To take responsibility for planning and implementing appropriate work </w:t>
      </w:r>
      <w:proofErr w:type="spellStart"/>
      <w:r>
        <w:t>programmes</w:t>
      </w:r>
      <w:proofErr w:type="spellEnd"/>
      <w:r>
        <w:t xml:space="preserve"> for all children in the designated class, within the framework of national and school policies.</w:t>
      </w:r>
    </w:p>
    <w:p w:rsidR="003D7CEA" w:rsidRDefault="003D7CEA" w:rsidP="003D7CEA"/>
    <w:p w:rsidR="003D7CEA" w:rsidRDefault="003D7CEA" w:rsidP="003D7CEA">
      <w:pPr>
        <w:widowControl/>
        <w:numPr>
          <w:ilvl w:val="0"/>
          <w:numId w:val="5"/>
        </w:numPr>
      </w:pPr>
      <w:r>
        <w:t xml:space="preserve">To maintain assessment records and report on pupils’ progress to senior staff and to parents and </w:t>
      </w:r>
      <w:proofErr w:type="spellStart"/>
      <w:r>
        <w:t>carers</w:t>
      </w:r>
      <w:proofErr w:type="spellEnd"/>
      <w:r>
        <w:t>, in accordance with school policy.</w:t>
      </w:r>
    </w:p>
    <w:p w:rsidR="003D7CEA" w:rsidRDefault="003D7CEA" w:rsidP="003D7CEA">
      <w:pPr>
        <w:pStyle w:val="Header"/>
        <w:rPr>
          <w:rFonts w:ascii="Arial Black" w:hAnsi="Arial Black"/>
          <w:b/>
          <w:bCs/>
        </w:rPr>
      </w:pPr>
      <w:r w:rsidRPr="00BD7D69">
        <w:rPr>
          <w:rFonts w:cs="Arial"/>
          <w:b/>
          <w:bCs/>
        </w:rPr>
        <w:t xml:space="preserve">PRINCIPAL ACCOUNTABILITIES </w:t>
      </w:r>
    </w:p>
    <w:p w:rsidR="003D7CEA" w:rsidRDefault="003D7CEA" w:rsidP="003D7CEA">
      <w:pPr>
        <w:widowControl/>
        <w:numPr>
          <w:ilvl w:val="0"/>
          <w:numId w:val="6"/>
        </w:numPr>
      </w:pPr>
      <w:r>
        <w:t>To plan work for the class in accordance with national, LA and school curriculum policies and in co-operation with subject and phase leaders to ensure that the children experience a broad, balanced, relevant and stimulating curriculum.</w:t>
      </w:r>
    </w:p>
    <w:p w:rsidR="003D7CEA" w:rsidRDefault="003D7CEA" w:rsidP="003D7CEA">
      <w:pPr>
        <w:widowControl/>
        <w:numPr>
          <w:ilvl w:val="0"/>
          <w:numId w:val="6"/>
        </w:numPr>
      </w:pPr>
      <w:r>
        <w:t xml:space="preserve">To ensure a close match between the learning </w:t>
      </w:r>
      <w:proofErr w:type="gramStart"/>
      <w:r>
        <w:t>experience</w:t>
      </w:r>
      <w:proofErr w:type="gramEnd"/>
      <w:r>
        <w:t xml:space="preserve"> offered, and the individual needs of the children in the class, so as to give each child an opportunity to achieve to the maximum of his/her capability.</w:t>
      </w:r>
    </w:p>
    <w:p w:rsidR="003D7CEA" w:rsidRDefault="003D7CEA" w:rsidP="003D7CEA">
      <w:pPr>
        <w:widowControl/>
        <w:numPr>
          <w:ilvl w:val="0"/>
          <w:numId w:val="6"/>
        </w:numPr>
      </w:pPr>
      <w:r>
        <w:t xml:space="preserve">To make appropriate educational provision for children with SEN and those learning EAL, with support from the </w:t>
      </w:r>
      <w:proofErr w:type="spellStart"/>
      <w:r>
        <w:t>SENCo</w:t>
      </w:r>
      <w:proofErr w:type="spellEnd"/>
      <w:r>
        <w:t>.</w:t>
      </w:r>
    </w:p>
    <w:p w:rsidR="003D7CEA" w:rsidRDefault="003D7CEA" w:rsidP="003D7CEA">
      <w:pPr>
        <w:widowControl/>
        <w:numPr>
          <w:ilvl w:val="0"/>
          <w:numId w:val="6"/>
        </w:numPr>
      </w:pPr>
      <w:r>
        <w:t>Where possible, to make sure that the majority of the children’s work is closely linked to first-hand practical experience.</w:t>
      </w:r>
    </w:p>
    <w:p w:rsidR="003D7CEA" w:rsidRDefault="003D7CEA" w:rsidP="003D7CEA">
      <w:pPr>
        <w:widowControl/>
        <w:numPr>
          <w:ilvl w:val="0"/>
          <w:numId w:val="6"/>
        </w:numPr>
      </w:pPr>
      <w:r>
        <w:t>To provide children with opportunities to manage their own learning and become independent learners.</w:t>
      </w:r>
    </w:p>
    <w:p w:rsidR="003D7CEA" w:rsidRDefault="003D7CEA" w:rsidP="003D7CEA">
      <w:pPr>
        <w:widowControl/>
        <w:numPr>
          <w:ilvl w:val="0"/>
          <w:numId w:val="6"/>
        </w:numPr>
      </w:pPr>
      <w:r>
        <w:t xml:space="preserve">To create a secure, happy and stimulating classroom environment, maintaining the highest standards of </w:t>
      </w:r>
      <w:proofErr w:type="spellStart"/>
      <w:r>
        <w:t>organisation</w:t>
      </w:r>
      <w:proofErr w:type="spellEnd"/>
      <w:r>
        <w:t xml:space="preserve">, and discipline. </w:t>
      </w:r>
    </w:p>
    <w:p w:rsidR="003D7CEA" w:rsidRDefault="003D7CEA" w:rsidP="003D7CEA">
      <w:pPr>
        <w:widowControl/>
        <w:numPr>
          <w:ilvl w:val="0"/>
          <w:numId w:val="6"/>
        </w:numPr>
      </w:pPr>
      <w:r>
        <w:t>To foster each child’s self-image and esteem and establish relationships which are based on mutual respect.</w:t>
      </w:r>
    </w:p>
    <w:p w:rsidR="003D7CEA" w:rsidRDefault="003D7CEA" w:rsidP="003D7CEA">
      <w:pPr>
        <w:widowControl/>
        <w:numPr>
          <w:ilvl w:val="0"/>
          <w:numId w:val="6"/>
        </w:numPr>
      </w:pPr>
      <w:r>
        <w:t>To maintain a high standard of display both in the classroom and in other areas of the school.</w:t>
      </w:r>
    </w:p>
    <w:p w:rsidR="003D7CEA" w:rsidRDefault="003D7CEA" w:rsidP="003D7CEA">
      <w:pPr>
        <w:widowControl/>
        <w:numPr>
          <w:ilvl w:val="0"/>
          <w:numId w:val="6"/>
        </w:numPr>
      </w:pPr>
      <w:r>
        <w:t>To arrange for resources, equipment and materials to be available in such a way that they are properly cared for, easily accessible and will encourage the children to become more responsible for their own learning.</w:t>
      </w:r>
    </w:p>
    <w:p w:rsidR="003D7CEA" w:rsidRDefault="003D7CEA" w:rsidP="003D7CEA">
      <w:pPr>
        <w:widowControl/>
        <w:numPr>
          <w:ilvl w:val="0"/>
          <w:numId w:val="6"/>
        </w:numPr>
      </w:pPr>
      <w:r>
        <w:t>To work closely with colleagues to undertake medium and short term planning and the implementation of agreed schemes of work.</w:t>
      </w:r>
    </w:p>
    <w:p w:rsidR="003D7CEA" w:rsidRDefault="003D7CEA" w:rsidP="003D7CEA">
      <w:pPr>
        <w:widowControl/>
        <w:numPr>
          <w:ilvl w:val="0"/>
          <w:numId w:val="6"/>
        </w:numPr>
      </w:pPr>
      <w:r>
        <w:t xml:space="preserve">To assess children’s progress, maintain records and provide written reports to parents and </w:t>
      </w:r>
      <w:proofErr w:type="spellStart"/>
      <w:r>
        <w:t>carers</w:t>
      </w:r>
      <w:proofErr w:type="spellEnd"/>
      <w:r>
        <w:t xml:space="preserve"> in accordance with school policies.</w:t>
      </w:r>
    </w:p>
    <w:p w:rsidR="003D7CEA" w:rsidRDefault="003D7CEA" w:rsidP="003D7CEA">
      <w:pPr>
        <w:widowControl/>
        <w:numPr>
          <w:ilvl w:val="0"/>
          <w:numId w:val="6"/>
        </w:numPr>
      </w:pPr>
      <w:r>
        <w:t xml:space="preserve">To communicate and consult with parents and </w:t>
      </w:r>
      <w:proofErr w:type="spellStart"/>
      <w:r>
        <w:t>carers</w:t>
      </w:r>
      <w:proofErr w:type="spellEnd"/>
      <w:r>
        <w:t xml:space="preserve"> and with outside agencies, as necessary, about children’s progress and attainment.</w:t>
      </w:r>
    </w:p>
    <w:p w:rsidR="003D7CEA" w:rsidRDefault="003D7CEA" w:rsidP="003D7CEA">
      <w:pPr>
        <w:widowControl/>
        <w:numPr>
          <w:ilvl w:val="0"/>
          <w:numId w:val="6"/>
        </w:numPr>
      </w:pPr>
      <w:r>
        <w:t xml:space="preserve">To ensure that the school’s aims and objectives in relation to the curriculum, equal opportunities and discipline are promoted in every day classroom </w:t>
      </w:r>
      <w:proofErr w:type="spellStart"/>
      <w:r>
        <w:t>organisation</w:t>
      </w:r>
      <w:proofErr w:type="spellEnd"/>
      <w:r>
        <w:t xml:space="preserve"> and practice.</w:t>
      </w:r>
    </w:p>
    <w:p w:rsidR="003D7CEA" w:rsidRDefault="003D7CEA" w:rsidP="003D7CEA">
      <w:pPr>
        <w:widowControl/>
        <w:numPr>
          <w:ilvl w:val="0"/>
          <w:numId w:val="6"/>
        </w:numPr>
      </w:pPr>
      <w:r>
        <w:t xml:space="preserve">To </w:t>
      </w:r>
      <w:proofErr w:type="spellStart"/>
      <w:r>
        <w:t>liase</w:t>
      </w:r>
      <w:proofErr w:type="spellEnd"/>
      <w:r>
        <w:t xml:space="preserve"> with support staff both school based, from the LA &amp; from other external bodies as required.</w:t>
      </w:r>
    </w:p>
    <w:p w:rsidR="003D7CEA" w:rsidRDefault="003D7CEA" w:rsidP="003D7CEA">
      <w:pPr>
        <w:widowControl/>
        <w:numPr>
          <w:ilvl w:val="0"/>
          <w:numId w:val="6"/>
        </w:numPr>
      </w:pPr>
      <w:r>
        <w:t>To take responsibility for the management of other adults in the classroom.</w:t>
      </w:r>
    </w:p>
    <w:p w:rsidR="003D7CEA" w:rsidRDefault="003D7CEA" w:rsidP="003D7CEA">
      <w:pPr>
        <w:widowControl/>
        <w:numPr>
          <w:ilvl w:val="0"/>
          <w:numId w:val="6"/>
        </w:numPr>
      </w:pPr>
      <w:r>
        <w:t>To take up the opportunity for continuous professional development through self-directed reading, courses and in-service training.</w:t>
      </w:r>
    </w:p>
    <w:p w:rsidR="003D7CEA" w:rsidRDefault="003D7CEA" w:rsidP="003D7CEA">
      <w:pPr>
        <w:widowControl/>
        <w:numPr>
          <w:ilvl w:val="0"/>
          <w:numId w:val="6"/>
        </w:numPr>
      </w:pPr>
      <w:r>
        <w:t>To undertake any other reasonable and relevant duties in accordance with the changing needs of the school.</w:t>
      </w:r>
    </w:p>
    <w:p w:rsidR="003D7CEA" w:rsidRDefault="003D7CEA" w:rsidP="003D7CEA"/>
    <w:p w:rsidR="003D7CEA" w:rsidRPr="003D7CEA" w:rsidRDefault="003D7CEA" w:rsidP="003D7CEA">
      <w:pPr>
        <w:pStyle w:val="Heading4"/>
        <w:rPr>
          <w:rFonts w:cs="Arial"/>
          <w:bCs w:val="0"/>
          <w:i w:val="0"/>
          <w:color w:val="auto"/>
        </w:rPr>
      </w:pPr>
      <w:r w:rsidRPr="003D7CEA">
        <w:rPr>
          <w:rFonts w:cs="Arial"/>
          <w:bCs w:val="0"/>
          <w:i w:val="0"/>
          <w:color w:val="auto"/>
        </w:rPr>
        <w:lastRenderedPageBreak/>
        <w:t>KEY ORGANISATIONAL OBJECTIVES</w:t>
      </w:r>
    </w:p>
    <w:p w:rsidR="003D7CEA" w:rsidRDefault="003D7CEA" w:rsidP="003D7CEA">
      <w:pPr>
        <w:jc w:val="both"/>
        <w:rPr>
          <w:rFonts w:cs="Arial"/>
        </w:rPr>
      </w:pPr>
    </w:p>
    <w:p w:rsidR="003D7CEA" w:rsidRDefault="003D7CEA" w:rsidP="003D7CEA">
      <w:pPr>
        <w:jc w:val="both"/>
        <w:rPr>
          <w:rFonts w:cs="Arial"/>
        </w:rPr>
      </w:pPr>
      <w:r>
        <w:rPr>
          <w:rFonts w:cs="Arial"/>
        </w:rPr>
        <w:t>The Post holder will contribute to the school’s objectives in service delivery by:</w:t>
      </w:r>
    </w:p>
    <w:p w:rsidR="003D7CEA" w:rsidRDefault="003D7CEA" w:rsidP="003D7CEA">
      <w:pPr>
        <w:rPr>
          <w:rFonts w:cs="Arial"/>
        </w:rPr>
      </w:pPr>
    </w:p>
    <w:p w:rsidR="003D7CEA" w:rsidRDefault="003D7CEA" w:rsidP="003D7CEA">
      <w:pPr>
        <w:widowControl/>
        <w:numPr>
          <w:ilvl w:val="0"/>
          <w:numId w:val="10"/>
        </w:numPr>
        <w:rPr>
          <w:rFonts w:cs="Arial"/>
        </w:rPr>
      </w:pPr>
      <w:r>
        <w:rPr>
          <w:rFonts w:cs="Arial"/>
        </w:rPr>
        <w:t>Enactment of Health and Safety requirements and initiatives as directed</w:t>
      </w:r>
    </w:p>
    <w:p w:rsidR="003D7CEA" w:rsidRDefault="003D7CEA" w:rsidP="003D7CEA">
      <w:pPr>
        <w:widowControl/>
        <w:numPr>
          <w:ilvl w:val="0"/>
          <w:numId w:val="10"/>
        </w:numPr>
        <w:rPr>
          <w:rFonts w:cs="Arial"/>
        </w:rPr>
      </w:pPr>
      <w:r>
        <w:rPr>
          <w:rFonts w:cs="Arial"/>
        </w:rPr>
        <w:t>Ensuring compliance with Data Protection legislation</w:t>
      </w:r>
    </w:p>
    <w:p w:rsidR="003D7CEA" w:rsidRDefault="003D7CEA" w:rsidP="003D7CEA">
      <w:pPr>
        <w:widowControl/>
        <w:numPr>
          <w:ilvl w:val="0"/>
          <w:numId w:val="10"/>
        </w:numPr>
        <w:rPr>
          <w:rFonts w:cs="Arial"/>
        </w:rPr>
      </w:pPr>
      <w:r>
        <w:rPr>
          <w:rFonts w:cs="Arial"/>
        </w:rPr>
        <w:t>At all times operating within the school’s Equal Opportunities framework</w:t>
      </w:r>
    </w:p>
    <w:p w:rsidR="003D7CEA" w:rsidRDefault="003D7CEA" w:rsidP="003D7CEA">
      <w:pPr>
        <w:widowControl/>
        <w:numPr>
          <w:ilvl w:val="0"/>
          <w:numId w:val="10"/>
        </w:numPr>
        <w:rPr>
          <w:rFonts w:cs="Arial"/>
        </w:rPr>
      </w:pPr>
      <w:r>
        <w:rPr>
          <w:rFonts w:cs="Arial"/>
        </w:rPr>
        <w:t>Commitment and contribution to improving standards for pupils as appropriate</w:t>
      </w:r>
    </w:p>
    <w:p w:rsidR="003D7CEA" w:rsidRDefault="003D7CEA" w:rsidP="003D7CEA">
      <w:pPr>
        <w:widowControl/>
        <w:numPr>
          <w:ilvl w:val="0"/>
          <w:numId w:val="10"/>
        </w:numPr>
        <w:rPr>
          <w:rFonts w:cs="Arial"/>
        </w:rPr>
      </w:pPr>
      <w:r>
        <w:rPr>
          <w:rFonts w:cs="Arial"/>
        </w:rPr>
        <w:t>Acknowledging Customer Care and Quality initiatives</w:t>
      </w:r>
    </w:p>
    <w:p w:rsidR="003D7CEA" w:rsidRDefault="003D7CEA" w:rsidP="003D7CEA">
      <w:pPr>
        <w:widowControl/>
        <w:numPr>
          <w:ilvl w:val="0"/>
          <w:numId w:val="10"/>
        </w:numPr>
        <w:rPr>
          <w:rFonts w:cs="Arial"/>
        </w:rPr>
      </w:pPr>
      <w:r>
        <w:rPr>
          <w:rFonts w:cs="Arial"/>
        </w:rPr>
        <w:t>Contributing to the maintenance of a caring and stimulating environment for pupils</w:t>
      </w:r>
    </w:p>
    <w:p w:rsidR="003D7CEA" w:rsidRPr="003D7CEA" w:rsidRDefault="003D7CEA" w:rsidP="003D7CEA">
      <w:pPr>
        <w:pStyle w:val="Heading4"/>
        <w:rPr>
          <w:rFonts w:cs="Arial"/>
          <w:i w:val="0"/>
        </w:rPr>
      </w:pPr>
      <w:r w:rsidRPr="003D7CEA">
        <w:rPr>
          <w:rFonts w:cs="Arial"/>
          <w:i w:val="0"/>
          <w:color w:val="auto"/>
        </w:rPr>
        <w:t>CONDITIONS OF SERVICE</w:t>
      </w:r>
    </w:p>
    <w:p w:rsidR="003D7CEA" w:rsidRDefault="003D7CEA" w:rsidP="003D7CEA">
      <w:pPr>
        <w:jc w:val="both"/>
        <w:rPr>
          <w:rFonts w:cs="Arial"/>
        </w:rPr>
      </w:pPr>
    </w:p>
    <w:p w:rsidR="003D7CEA" w:rsidRDefault="003D7CEA" w:rsidP="003D7CEA">
      <w:pPr>
        <w:jc w:val="both"/>
        <w:rPr>
          <w:rFonts w:cs="Arial"/>
        </w:rPr>
      </w:pPr>
      <w:proofErr w:type="gramStart"/>
      <w:r>
        <w:rPr>
          <w:rFonts w:cs="Arial"/>
        </w:rPr>
        <w:t>Governed by the National Agreement on Teachers’ Pay and Conditions, supplemented by local conditions as agreed by the governors.</w:t>
      </w:r>
      <w:proofErr w:type="gramEnd"/>
    </w:p>
    <w:p w:rsidR="003D7CEA" w:rsidRPr="003D7CEA" w:rsidRDefault="003D7CEA" w:rsidP="003D7CEA">
      <w:pPr>
        <w:pStyle w:val="Heading4"/>
        <w:rPr>
          <w:rFonts w:cs="Arial"/>
          <w:i w:val="0"/>
          <w:color w:val="auto"/>
        </w:rPr>
      </w:pPr>
      <w:r w:rsidRPr="003D7CEA">
        <w:rPr>
          <w:rFonts w:cs="Arial"/>
          <w:i w:val="0"/>
          <w:color w:val="auto"/>
        </w:rPr>
        <w:t>SPECIAL CONDITIONS OF SERVICE</w:t>
      </w:r>
    </w:p>
    <w:p w:rsidR="003D7CEA" w:rsidRDefault="003D7CEA" w:rsidP="003D7CEA">
      <w:pPr>
        <w:jc w:val="both"/>
        <w:rPr>
          <w:rFonts w:cs="Arial"/>
        </w:rPr>
      </w:pPr>
    </w:p>
    <w:p w:rsidR="003D7CEA" w:rsidRDefault="003D7CEA" w:rsidP="003D7CEA">
      <w:pPr>
        <w:jc w:val="both"/>
        <w:rPr>
          <w:rFonts w:cs="Arial"/>
        </w:rPr>
      </w:pPr>
      <w:r>
        <w:rPr>
          <w:rFonts w:cs="Arial"/>
        </w:rPr>
        <w:t>Because of the nature of the post, candidates are not entitled to withhold information regarding convictions by virtue of the Rehabilitation of Offenders Act 1974 (Exemptions) Order 1975 as amended.  Candidates are required to give details of any convictions on their application form and are expected to disclose such information at the appointed interview.</w:t>
      </w:r>
    </w:p>
    <w:p w:rsidR="003D7CEA" w:rsidRDefault="003D7CEA" w:rsidP="003D7CEA">
      <w:pPr>
        <w:jc w:val="both"/>
        <w:rPr>
          <w:rFonts w:cs="Arial"/>
        </w:rPr>
      </w:pPr>
    </w:p>
    <w:p w:rsidR="003D7CEA" w:rsidRDefault="003D7CEA" w:rsidP="003D7CEA">
      <w:pPr>
        <w:jc w:val="both"/>
        <w:rPr>
          <w:rFonts w:cs="Arial"/>
          <w:b/>
          <w:bCs/>
        </w:rPr>
      </w:pPr>
      <w:r>
        <w:rPr>
          <w:rFonts w:cs="Arial"/>
        </w:rPr>
        <w:t>Because this post allows substantial access to children, candidates are required to comply with departmental procedures in relation to Police checks.  If candidates are successful in their application, prior to taking up post, they will be required to give written permission to the Department to ascertain details from the Metropolitan Police regarding any convictions against them and, as appropriate the nature of such convictions.</w:t>
      </w:r>
      <w:r>
        <w:rPr>
          <w:rFonts w:cs="Arial"/>
          <w:b/>
          <w:bCs/>
        </w:rPr>
        <w:t xml:space="preserve"> </w:t>
      </w:r>
    </w:p>
    <w:p w:rsidR="003D7CEA" w:rsidRDefault="003D7CEA" w:rsidP="003D7CEA">
      <w:pPr>
        <w:jc w:val="both"/>
        <w:rPr>
          <w:rFonts w:cs="Arial"/>
          <w:b/>
          <w:bCs/>
        </w:rPr>
      </w:pPr>
    </w:p>
    <w:p w:rsidR="003D7CEA" w:rsidRDefault="003D7CEA" w:rsidP="003D7CEA">
      <w:pPr>
        <w:rPr>
          <w:rFonts w:cs="Arial"/>
          <w:b/>
        </w:rPr>
      </w:pPr>
      <w:r>
        <w:rPr>
          <w:rFonts w:cs="Arial"/>
          <w:b/>
        </w:rPr>
        <w:t>Equal Opportunity</w:t>
      </w:r>
    </w:p>
    <w:p w:rsidR="003D7CEA" w:rsidRDefault="003D7CEA" w:rsidP="003D7CEA">
      <w:pPr>
        <w:rPr>
          <w:rFonts w:cs="Arial"/>
        </w:rPr>
      </w:pPr>
    </w:p>
    <w:p w:rsidR="003D7CEA" w:rsidRDefault="003D7CEA" w:rsidP="003D7CEA">
      <w:pPr>
        <w:rPr>
          <w:rFonts w:cs="Arial"/>
        </w:rPr>
      </w:pPr>
      <w:r>
        <w:rPr>
          <w:rFonts w:cs="Arial"/>
        </w:rPr>
        <w:t>The post holder will be expected to carry out all duties in the context of and in compliance with the Council’s Equal Opportunities Policies.</w:t>
      </w:r>
    </w:p>
    <w:p w:rsidR="003D7CEA" w:rsidRDefault="003D7CEA" w:rsidP="003D7CEA">
      <w:pPr>
        <w:rPr>
          <w:rFonts w:cs="Arial"/>
        </w:rPr>
      </w:pPr>
    </w:p>
    <w:p w:rsidR="004D054B" w:rsidRPr="00874026" w:rsidRDefault="004D054B" w:rsidP="003D7CEA">
      <w:pPr>
        <w:rPr>
          <w:rFonts w:ascii="Arial" w:hAnsi="Arial" w:cs="Arial"/>
          <w:sz w:val="24"/>
          <w:szCs w:val="24"/>
        </w:rPr>
      </w:pPr>
      <w:bookmarkStart w:id="0" w:name="_GoBack"/>
      <w:bookmarkEnd w:id="0"/>
    </w:p>
    <w:sectPr w:rsidR="004D054B" w:rsidRPr="00874026">
      <w:headerReference w:type="default" r:id="rId8"/>
      <w:pgSz w:w="12240" w:h="15840"/>
      <w:pgMar w:top="920" w:right="620" w:bottom="280" w:left="420" w:header="727"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4DC" w:rsidRDefault="003A74DC">
      <w:r>
        <w:separator/>
      </w:r>
    </w:p>
  </w:endnote>
  <w:endnote w:type="continuationSeparator" w:id="0">
    <w:p w:rsidR="003A74DC" w:rsidRDefault="003A7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4DC" w:rsidRDefault="003A74DC">
      <w:r>
        <w:separator/>
      </w:r>
    </w:p>
  </w:footnote>
  <w:footnote w:type="continuationSeparator" w:id="0">
    <w:p w:rsidR="003A74DC" w:rsidRDefault="003A7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07D8" w:rsidRPr="00874026" w:rsidRDefault="004A6EC0" w:rsidP="00874026">
    <w:pPr>
      <w:pStyle w:val="Header"/>
    </w:pPr>
    <w:r>
      <w:rPr>
        <w:b/>
        <w:noProof/>
        <w:color w:val="17365D" w:themeColor="text2" w:themeShade="BF"/>
        <w:lang w:eastAsia="en-GB"/>
      </w:rPr>
      <w:drawing>
        <wp:inline distT="0" distB="0" distL="0" distR="0" wp14:anchorId="6328E252" wp14:editId="327F4366">
          <wp:extent cx="1333500" cy="97754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alCremer Logo CMYK.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32924" cy="977126"/>
                  </a:xfrm>
                  <a:prstGeom prst="rect">
                    <a:avLst/>
                  </a:prstGeom>
                </pic:spPr>
              </pic:pic>
            </a:graphicData>
          </a:graphic>
        </wp:inline>
      </w:drawing>
    </w:r>
    <w:r w:rsidR="00874026">
      <w:tab/>
    </w:r>
    <w:r w:rsidR="00874026">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43C9A"/>
    <w:multiLevelType w:val="hybridMultilevel"/>
    <w:tmpl w:val="5FAE213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AF8752A"/>
    <w:multiLevelType w:val="hybridMultilevel"/>
    <w:tmpl w:val="3CF2656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0664C13"/>
    <w:multiLevelType w:val="hybridMultilevel"/>
    <w:tmpl w:val="5B9CF74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3F7F1E21"/>
    <w:multiLevelType w:val="hybridMultilevel"/>
    <w:tmpl w:val="3DE84AA4"/>
    <w:lvl w:ilvl="0" w:tplc="08EA6020">
      <w:start w:val="9"/>
      <w:numFmt w:val="decimal"/>
      <w:lvlText w:val="%1."/>
      <w:lvlJc w:val="left"/>
      <w:pPr>
        <w:ind w:left="354" w:hanging="252"/>
        <w:jc w:val="left"/>
      </w:pPr>
      <w:rPr>
        <w:rFonts w:ascii="Comic Sans MS" w:eastAsia="Comic Sans MS" w:hAnsi="Comic Sans MS" w:hint="default"/>
        <w:w w:val="99"/>
        <w:sz w:val="24"/>
        <w:szCs w:val="24"/>
      </w:rPr>
    </w:lvl>
    <w:lvl w:ilvl="1" w:tplc="49D6E9B4">
      <w:start w:val="1"/>
      <w:numFmt w:val="bullet"/>
      <w:lvlText w:val="•"/>
      <w:lvlJc w:val="left"/>
      <w:pPr>
        <w:ind w:left="1415" w:hanging="252"/>
      </w:pPr>
      <w:rPr>
        <w:rFonts w:hint="default"/>
      </w:rPr>
    </w:lvl>
    <w:lvl w:ilvl="2" w:tplc="1F4AD176">
      <w:start w:val="1"/>
      <w:numFmt w:val="bullet"/>
      <w:lvlText w:val="•"/>
      <w:lvlJc w:val="left"/>
      <w:pPr>
        <w:ind w:left="2477" w:hanging="252"/>
      </w:pPr>
      <w:rPr>
        <w:rFonts w:hint="default"/>
      </w:rPr>
    </w:lvl>
    <w:lvl w:ilvl="3" w:tplc="1216140E">
      <w:start w:val="1"/>
      <w:numFmt w:val="bullet"/>
      <w:lvlText w:val="•"/>
      <w:lvlJc w:val="left"/>
      <w:pPr>
        <w:ind w:left="3538" w:hanging="252"/>
      </w:pPr>
      <w:rPr>
        <w:rFonts w:hint="default"/>
      </w:rPr>
    </w:lvl>
    <w:lvl w:ilvl="4" w:tplc="AB5C93E2">
      <w:start w:val="1"/>
      <w:numFmt w:val="bullet"/>
      <w:lvlText w:val="•"/>
      <w:lvlJc w:val="left"/>
      <w:pPr>
        <w:ind w:left="4599" w:hanging="252"/>
      </w:pPr>
      <w:rPr>
        <w:rFonts w:hint="default"/>
      </w:rPr>
    </w:lvl>
    <w:lvl w:ilvl="5" w:tplc="AAA07060">
      <w:start w:val="1"/>
      <w:numFmt w:val="bullet"/>
      <w:lvlText w:val="•"/>
      <w:lvlJc w:val="left"/>
      <w:pPr>
        <w:ind w:left="5661" w:hanging="252"/>
      </w:pPr>
      <w:rPr>
        <w:rFonts w:hint="default"/>
      </w:rPr>
    </w:lvl>
    <w:lvl w:ilvl="6" w:tplc="77A8D140">
      <w:start w:val="1"/>
      <w:numFmt w:val="bullet"/>
      <w:lvlText w:val="•"/>
      <w:lvlJc w:val="left"/>
      <w:pPr>
        <w:ind w:left="6722" w:hanging="252"/>
      </w:pPr>
      <w:rPr>
        <w:rFonts w:hint="default"/>
      </w:rPr>
    </w:lvl>
    <w:lvl w:ilvl="7" w:tplc="084A4232">
      <w:start w:val="1"/>
      <w:numFmt w:val="bullet"/>
      <w:lvlText w:val="•"/>
      <w:lvlJc w:val="left"/>
      <w:pPr>
        <w:ind w:left="7784" w:hanging="252"/>
      </w:pPr>
      <w:rPr>
        <w:rFonts w:hint="default"/>
      </w:rPr>
    </w:lvl>
    <w:lvl w:ilvl="8" w:tplc="F42CEF4A">
      <w:start w:val="1"/>
      <w:numFmt w:val="bullet"/>
      <w:lvlText w:val="•"/>
      <w:lvlJc w:val="left"/>
      <w:pPr>
        <w:ind w:left="8845" w:hanging="252"/>
      </w:pPr>
      <w:rPr>
        <w:rFonts w:hint="default"/>
      </w:rPr>
    </w:lvl>
  </w:abstractNum>
  <w:abstractNum w:abstractNumId="4">
    <w:nsid w:val="41BA2B87"/>
    <w:multiLevelType w:val="hybridMultilevel"/>
    <w:tmpl w:val="43E2B5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8314C17"/>
    <w:multiLevelType w:val="hybridMultilevel"/>
    <w:tmpl w:val="9FC6DB8A"/>
    <w:lvl w:ilvl="0" w:tplc="D1BA4CEC">
      <w:start w:val="1"/>
      <w:numFmt w:val="decimal"/>
      <w:lvlText w:val="%1."/>
      <w:lvlJc w:val="left"/>
      <w:pPr>
        <w:ind w:left="354" w:hanging="252"/>
        <w:jc w:val="left"/>
      </w:pPr>
      <w:rPr>
        <w:rFonts w:ascii="Comic Sans MS" w:eastAsia="Comic Sans MS" w:hAnsi="Comic Sans MS" w:hint="default"/>
        <w:w w:val="99"/>
        <w:sz w:val="24"/>
        <w:szCs w:val="24"/>
      </w:rPr>
    </w:lvl>
    <w:lvl w:ilvl="1" w:tplc="4ED81536">
      <w:start w:val="1"/>
      <w:numFmt w:val="bullet"/>
      <w:lvlText w:val="•"/>
      <w:lvlJc w:val="left"/>
      <w:pPr>
        <w:ind w:left="1415" w:hanging="252"/>
      </w:pPr>
      <w:rPr>
        <w:rFonts w:hint="default"/>
      </w:rPr>
    </w:lvl>
    <w:lvl w:ilvl="2" w:tplc="05FABFAC">
      <w:start w:val="1"/>
      <w:numFmt w:val="bullet"/>
      <w:lvlText w:val="•"/>
      <w:lvlJc w:val="left"/>
      <w:pPr>
        <w:ind w:left="2477" w:hanging="252"/>
      </w:pPr>
      <w:rPr>
        <w:rFonts w:hint="default"/>
      </w:rPr>
    </w:lvl>
    <w:lvl w:ilvl="3" w:tplc="E3945AC0">
      <w:start w:val="1"/>
      <w:numFmt w:val="bullet"/>
      <w:lvlText w:val="•"/>
      <w:lvlJc w:val="left"/>
      <w:pPr>
        <w:ind w:left="3538" w:hanging="252"/>
      </w:pPr>
      <w:rPr>
        <w:rFonts w:hint="default"/>
      </w:rPr>
    </w:lvl>
    <w:lvl w:ilvl="4" w:tplc="E826BE84">
      <w:start w:val="1"/>
      <w:numFmt w:val="bullet"/>
      <w:lvlText w:val="•"/>
      <w:lvlJc w:val="left"/>
      <w:pPr>
        <w:ind w:left="4599" w:hanging="252"/>
      </w:pPr>
      <w:rPr>
        <w:rFonts w:hint="default"/>
      </w:rPr>
    </w:lvl>
    <w:lvl w:ilvl="5" w:tplc="7940FE74">
      <w:start w:val="1"/>
      <w:numFmt w:val="bullet"/>
      <w:lvlText w:val="•"/>
      <w:lvlJc w:val="left"/>
      <w:pPr>
        <w:ind w:left="5661" w:hanging="252"/>
      </w:pPr>
      <w:rPr>
        <w:rFonts w:hint="default"/>
      </w:rPr>
    </w:lvl>
    <w:lvl w:ilvl="6" w:tplc="59600B96">
      <w:start w:val="1"/>
      <w:numFmt w:val="bullet"/>
      <w:lvlText w:val="•"/>
      <w:lvlJc w:val="left"/>
      <w:pPr>
        <w:ind w:left="6722" w:hanging="252"/>
      </w:pPr>
      <w:rPr>
        <w:rFonts w:hint="default"/>
      </w:rPr>
    </w:lvl>
    <w:lvl w:ilvl="7" w:tplc="C5721DA6">
      <w:start w:val="1"/>
      <w:numFmt w:val="bullet"/>
      <w:lvlText w:val="•"/>
      <w:lvlJc w:val="left"/>
      <w:pPr>
        <w:ind w:left="7784" w:hanging="252"/>
      </w:pPr>
      <w:rPr>
        <w:rFonts w:hint="default"/>
      </w:rPr>
    </w:lvl>
    <w:lvl w:ilvl="8" w:tplc="BF246010">
      <w:start w:val="1"/>
      <w:numFmt w:val="bullet"/>
      <w:lvlText w:val="•"/>
      <w:lvlJc w:val="left"/>
      <w:pPr>
        <w:ind w:left="8845" w:hanging="252"/>
      </w:pPr>
      <w:rPr>
        <w:rFonts w:hint="default"/>
      </w:rPr>
    </w:lvl>
  </w:abstractNum>
  <w:abstractNum w:abstractNumId="6">
    <w:nsid w:val="65F53F31"/>
    <w:multiLevelType w:val="hybridMultilevel"/>
    <w:tmpl w:val="FF54E546"/>
    <w:lvl w:ilvl="0" w:tplc="341A2C52">
      <w:start w:val="1"/>
      <w:numFmt w:val="decimal"/>
      <w:lvlText w:val="%1."/>
      <w:lvlJc w:val="left"/>
      <w:pPr>
        <w:ind w:left="426" w:hanging="324"/>
        <w:jc w:val="left"/>
      </w:pPr>
      <w:rPr>
        <w:rFonts w:ascii="Comic Sans MS" w:eastAsia="Comic Sans MS" w:hAnsi="Comic Sans MS" w:hint="default"/>
        <w:w w:val="99"/>
        <w:sz w:val="24"/>
        <w:szCs w:val="24"/>
      </w:rPr>
    </w:lvl>
    <w:lvl w:ilvl="1" w:tplc="CFC8C536">
      <w:start w:val="1"/>
      <w:numFmt w:val="bullet"/>
      <w:lvlText w:val="•"/>
      <w:lvlJc w:val="left"/>
      <w:pPr>
        <w:ind w:left="1480" w:hanging="324"/>
      </w:pPr>
      <w:rPr>
        <w:rFonts w:hint="default"/>
      </w:rPr>
    </w:lvl>
    <w:lvl w:ilvl="2" w:tplc="52C6FF02">
      <w:start w:val="1"/>
      <w:numFmt w:val="bullet"/>
      <w:lvlText w:val="•"/>
      <w:lvlJc w:val="left"/>
      <w:pPr>
        <w:ind w:left="2534" w:hanging="324"/>
      </w:pPr>
      <w:rPr>
        <w:rFonts w:hint="default"/>
      </w:rPr>
    </w:lvl>
    <w:lvl w:ilvl="3" w:tplc="A9107CC2">
      <w:start w:val="1"/>
      <w:numFmt w:val="bullet"/>
      <w:lvlText w:val="•"/>
      <w:lvlJc w:val="left"/>
      <w:pPr>
        <w:ind w:left="3588" w:hanging="324"/>
      </w:pPr>
      <w:rPr>
        <w:rFonts w:hint="default"/>
      </w:rPr>
    </w:lvl>
    <w:lvl w:ilvl="4" w:tplc="9C1EAFB0">
      <w:start w:val="1"/>
      <w:numFmt w:val="bullet"/>
      <w:lvlText w:val="•"/>
      <w:lvlJc w:val="left"/>
      <w:pPr>
        <w:ind w:left="4643" w:hanging="324"/>
      </w:pPr>
      <w:rPr>
        <w:rFonts w:hint="default"/>
      </w:rPr>
    </w:lvl>
    <w:lvl w:ilvl="5" w:tplc="77F2F736">
      <w:start w:val="1"/>
      <w:numFmt w:val="bullet"/>
      <w:lvlText w:val="•"/>
      <w:lvlJc w:val="left"/>
      <w:pPr>
        <w:ind w:left="5697" w:hanging="324"/>
      </w:pPr>
      <w:rPr>
        <w:rFonts w:hint="default"/>
      </w:rPr>
    </w:lvl>
    <w:lvl w:ilvl="6" w:tplc="77A68BA2">
      <w:start w:val="1"/>
      <w:numFmt w:val="bullet"/>
      <w:lvlText w:val="•"/>
      <w:lvlJc w:val="left"/>
      <w:pPr>
        <w:ind w:left="6751" w:hanging="324"/>
      </w:pPr>
      <w:rPr>
        <w:rFonts w:hint="default"/>
      </w:rPr>
    </w:lvl>
    <w:lvl w:ilvl="7" w:tplc="70A4AB24">
      <w:start w:val="1"/>
      <w:numFmt w:val="bullet"/>
      <w:lvlText w:val="•"/>
      <w:lvlJc w:val="left"/>
      <w:pPr>
        <w:ind w:left="7805" w:hanging="324"/>
      </w:pPr>
      <w:rPr>
        <w:rFonts w:hint="default"/>
      </w:rPr>
    </w:lvl>
    <w:lvl w:ilvl="8" w:tplc="131A2F84">
      <w:start w:val="1"/>
      <w:numFmt w:val="bullet"/>
      <w:lvlText w:val="•"/>
      <w:lvlJc w:val="left"/>
      <w:pPr>
        <w:ind w:left="8859" w:hanging="324"/>
      </w:pPr>
      <w:rPr>
        <w:rFonts w:hint="default"/>
      </w:rPr>
    </w:lvl>
  </w:abstractNum>
  <w:abstractNum w:abstractNumId="7">
    <w:nsid w:val="66B574D0"/>
    <w:multiLevelType w:val="hybridMultilevel"/>
    <w:tmpl w:val="2DD254F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7E280967"/>
    <w:multiLevelType w:val="hybridMultilevel"/>
    <w:tmpl w:val="B198CBC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7EEA1E3D"/>
    <w:multiLevelType w:val="hybridMultilevel"/>
    <w:tmpl w:val="6D2CAFF0"/>
    <w:lvl w:ilvl="0" w:tplc="F99428DC">
      <w:start w:val="1"/>
      <w:numFmt w:val="decimal"/>
      <w:lvlText w:val="%1."/>
      <w:lvlJc w:val="left"/>
      <w:pPr>
        <w:ind w:left="354" w:hanging="252"/>
        <w:jc w:val="left"/>
      </w:pPr>
      <w:rPr>
        <w:rFonts w:ascii="Comic Sans MS" w:eastAsia="Comic Sans MS" w:hAnsi="Comic Sans MS" w:hint="default"/>
        <w:w w:val="99"/>
        <w:sz w:val="24"/>
        <w:szCs w:val="24"/>
      </w:rPr>
    </w:lvl>
    <w:lvl w:ilvl="1" w:tplc="F670AF14">
      <w:start w:val="1"/>
      <w:numFmt w:val="bullet"/>
      <w:lvlText w:val="•"/>
      <w:lvlJc w:val="left"/>
      <w:pPr>
        <w:ind w:left="1415" w:hanging="252"/>
      </w:pPr>
      <w:rPr>
        <w:rFonts w:hint="default"/>
      </w:rPr>
    </w:lvl>
    <w:lvl w:ilvl="2" w:tplc="3618888A">
      <w:start w:val="1"/>
      <w:numFmt w:val="bullet"/>
      <w:lvlText w:val="•"/>
      <w:lvlJc w:val="left"/>
      <w:pPr>
        <w:ind w:left="2477" w:hanging="252"/>
      </w:pPr>
      <w:rPr>
        <w:rFonts w:hint="default"/>
      </w:rPr>
    </w:lvl>
    <w:lvl w:ilvl="3" w:tplc="B67C371C">
      <w:start w:val="1"/>
      <w:numFmt w:val="bullet"/>
      <w:lvlText w:val="•"/>
      <w:lvlJc w:val="left"/>
      <w:pPr>
        <w:ind w:left="3538" w:hanging="252"/>
      </w:pPr>
      <w:rPr>
        <w:rFonts w:hint="default"/>
      </w:rPr>
    </w:lvl>
    <w:lvl w:ilvl="4" w:tplc="B590F910">
      <w:start w:val="1"/>
      <w:numFmt w:val="bullet"/>
      <w:lvlText w:val="•"/>
      <w:lvlJc w:val="left"/>
      <w:pPr>
        <w:ind w:left="4599" w:hanging="252"/>
      </w:pPr>
      <w:rPr>
        <w:rFonts w:hint="default"/>
      </w:rPr>
    </w:lvl>
    <w:lvl w:ilvl="5" w:tplc="9634EA04">
      <w:start w:val="1"/>
      <w:numFmt w:val="bullet"/>
      <w:lvlText w:val="•"/>
      <w:lvlJc w:val="left"/>
      <w:pPr>
        <w:ind w:left="5661" w:hanging="252"/>
      </w:pPr>
      <w:rPr>
        <w:rFonts w:hint="default"/>
      </w:rPr>
    </w:lvl>
    <w:lvl w:ilvl="6" w:tplc="3168D600">
      <w:start w:val="1"/>
      <w:numFmt w:val="bullet"/>
      <w:lvlText w:val="•"/>
      <w:lvlJc w:val="left"/>
      <w:pPr>
        <w:ind w:left="6722" w:hanging="252"/>
      </w:pPr>
      <w:rPr>
        <w:rFonts w:hint="default"/>
      </w:rPr>
    </w:lvl>
    <w:lvl w:ilvl="7" w:tplc="5DB0C0F0">
      <w:start w:val="1"/>
      <w:numFmt w:val="bullet"/>
      <w:lvlText w:val="•"/>
      <w:lvlJc w:val="left"/>
      <w:pPr>
        <w:ind w:left="7784" w:hanging="252"/>
      </w:pPr>
      <w:rPr>
        <w:rFonts w:hint="default"/>
      </w:rPr>
    </w:lvl>
    <w:lvl w:ilvl="8" w:tplc="706C7296">
      <w:start w:val="1"/>
      <w:numFmt w:val="bullet"/>
      <w:lvlText w:val="•"/>
      <w:lvlJc w:val="left"/>
      <w:pPr>
        <w:ind w:left="8845" w:hanging="252"/>
      </w:pPr>
      <w:rPr>
        <w:rFonts w:hint="default"/>
      </w:rPr>
    </w:lvl>
  </w:abstractNum>
  <w:num w:numId="1">
    <w:abstractNumId w:val="9"/>
  </w:num>
  <w:num w:numId="2">
    <w:abstractNumId w:val="3"/>
  </w:num>
  <w:num w:numId="3">
    <w:abstractNumId w:val="5"/>
  </w:num>
  <w:num w:numId="4">
    <w:abstractNumId w:val="6"/>
  </w:num>
  <w:num w:numId="5">
    <w:abstractNumId w:val="4"/>
  </w:num>
  <w:num w:numId="6">
    <w:abstractNumId w:val="7"/>
  </w:num>
  <w:num w:numId="7">
    <w:abstractNumId w:val="2"/>
  </w:num>
  <w:num w:numId="8">
    <w:abstractNumId w:val="8"/>
  </w:num>
  <w:num w:numId="9">
    <w:abstractNumId w:val="1"/>
  </w:num>
  <w:num w:numId="10">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07D8"/>
    <w:rsid w:val="001B07D8"/>
    <w:rsid w:val="003A74DC"/>
    <w:rsid w:val="003D7CEA"/>
    <w:rsid w:val="004A6EC0"/>
    <w:rsid w:val="004D054B"/>
    <w:rsid w:val="00561CAC"/>
    <w:rsid w:val="007650B5"/>
    <w:rsid w:val="008740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
      <w:ind w:left="274"/>
      <w:outlineLvl w:val="0"/>
    </w:pPr>
    <w:rPr>
      <w:rFonts w:ascii="Comic Sans MS" w:eastAsia="Comic Sans MS" w:hAnsi="Comic Sans MS"/>
      <w:b/>
      <w:bCs/>
      <w:sz w:val="24"/>
      <w:szCs w:val="24"/>
      <w:u w:val="single"/>
    </w:rPr>
  </w:style>
  <w:style w:type="paragraph" w:styleId="Heading4">
    <w:name w:val="heading 4"/>
    <w:basedOn w:val="Normal"/>
    <w:next w:val="Normal"/>
    <w:link w:val="Heading4Char"/>
    <w:uiPriority w:val="9"/>
    <w:semiHidden/>
    <w:unhideWhenUsed/>
    <w:qFormat/>
    <w:rsid w:val="003D7C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4" w:hanging="252"/>
    </w:pPr>
    <w:rPr>
      <w:rFonts w:ascii="Comic Sans MS" w:eastAsia="Comic Sans MS" w:hAnsi="Comic Sans M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874026"/>
    <w:pPr>
      <w:tabs>
        <w:tab w:val="center" w:pos="4513"/>
        <w:tab w:val="right" w:pos="9026"/>
      </w:tabs>
    </w:pPr>
  </w:style>
  <w:style w:type="character" w:customStyle="1" w:styleId="HeaderChar">
    <w:name w:val="Header Char"/>
    <w:basedOn w:val="DefaultParagraphFont"/>
    <w:link w:val="Header"/>
    <w:uiPriority w:val="99"/>
    <w:rsid w:val="00874026"/>
  </w:style>
  <w:style w:type="paragraph" w:styleId="Footer">
    <w:name w:val="footer"/>
    <w:basedOn w:val="Normal"/>
    <w:link w:val="FooterChar"/>
    <w:uiPriority w:val="99"/>
    <w:unhideWhenUsed/>
    <w:rsid w:val="00874026"/>
    <w:pPr>
      <w:tabs>
        <w:tab w:val="center" w:pos="4513"/>
        <w:tab w:val="right" w:pos="9026"/>
      </w:tabs>
    </w:pPr>
  </w:style>
  <w:style w:type="character" w:customStyle="1" w:styleId="FooterChar">
    <w:name w:val="Footer Char"/>
    <w:basedOn w:val="DefaultParagraphFont"/>
    <w:link w:val="Footer"/>
    <w:uiPriority w:val="99"/>
    <w:rsid w:val="00874026"/>
  </w:style>
  <w:style w:type="paragraph" w:styleId="BalloonText">
    <w:name w:val="Balloon Text"/>
    <w:basedOn w:val="Normal"/>
    <w:link w:val="BalloonTextChar"/>
    <w:uiPriority w:val="99"/>
    <w:semiHidden/>
    <w:unhideWhenUsed/>
    <w:rsid w:val="00874026"/>
    <w:rPr>
      <w:rFonts w:ascii="Tahoma" w:hAnsi="Tahoma" w:cs="Tahoma"/>
      <w:sz w:val="16"/>
      <w:szCs w:val="16"/>
    </w:rPr>
  </w:style>
  <w:style w:type="character" w:customStyle="1" w:styleId="BalloonTextChar">
    <w:name w:val="Balloon Text Char"/>
    <w:basedOn w:val="DefaultParagraphFont"/>
    <w:link w:val="BalloonText"/>
    <w:uiPriority w:val="99"/>
    <w:semiHidden/>
    <w:rsid w:val="00874026"/>
    <w:rPr>
      <w:rFonts w:ascii="Tahoma" w:hAnsi="Tahoma" w:cs="Tahoma"/>
      <w:sz w:val="16"/>
      <w:szCs w:val="16"/>
    </w:rPr>
  </w:style>
  <w:style w:type="character" w:customStyle="1" w:styleId="Heading4Char">
    <w:name w:val="Heading 4 Char"/>
    <w:basedOn w:val="DefaultParagraphFont"/>
    <w:link w:val="Heading4"/>
    <w:uiPriority w:val="9"/>
    <w:semiHidden/>
    <w:rsid w:val="003D7CEA"/>
    <w:rPr>
      <w:rFonts w:asciiTheme="majorHAnsi" w:eastAsiaTheme="majorEastAsia" w:hAnsiTheme="majorHAnsi" w:cstheme="majorBidi"/>
      <w:b/>
      <w:bCs/>
      <w:i/>
      <w:iCs/>
      <w:color w:val="4F81BD" w:themeColor="accent1"/>
    </w:rPr>
  </w:style>
  <w:style w:type="paragraph" w:customStyle="1" w:styleId="A">
    <w:name w:val="A"/>
    <w:basedOn w:val="Normal"/>
    <w:rsid w:val="003D7CEA"/>
    <w:pPr>
      <w:widowControl/>
      <w:spacing w:after="120"/>
      <w:jc w:val="both"/>
    </w:pPr>
    <w:rPr>
      <w:rFonts w:ascii="Arial Black" w:eastAsia="Times New Roman" w:hAnsi="Arial Black" w:cs="Times New Roman"/>
      <w:sz w:val="24"/>
      <w:szCs w:val="20"/>
      <w:lang w:val="en-GB"/>
    </w:rPr>
  </w:style>
  <w:style w:type="paragraph" w:customStyle="1" w:styleId="Anewheading">
    <w:name w:val="A new heading"/>
    <w:basedOn w:val="Normal"/>
    <w:autoRedefine/>
    <w:rsid w:val="003D7CEA"/>
    <w:pPr>
      <w:widowControl/>
      <w:spacing w:after="120"/>
      <w:jc w:val="both"/>
    </w:pPr>
    <w:rPr>
      <w:rFonts w:ascii="Arial Black" w:eastAsia="Times New Roman" w:hAnsi="Arial Black" w:cs="Times New Roman"/>
      <w:b/>
      <w:szCs w:val="20"/>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spacing w:before="1"/>
      <w:ind w:left="274"/>
      <w:outlineLvl w:val="0"/>
    </w:pPr>
    <w:rPr>
      <w:rFonts w:ascii="Comic Sans MS" w:eastAsia="Comic Sans MS" w:hAnsi="Comic Sans MS"/>
      <w:b/>
      <w:bCs/>
      <w:sz w:val="24"/>
      <w:szCs w:val="24"/>
      <w:u w:val="single"/>
    </w:rPr>
  </w:style>
  <w:style w:type="paragraph" w:styleId="Heading4">
    <w:name w:val="heading 4"/>
    <w:basedOn w:val="Normal"/>
    <w:next w:val="Normal"/>
    <w:link w:val="Heading4Char"/>
    <w:uiPriority w:val="9"/>
    <w:semiHidden/>
    <w:unhideWhenUsed/>
    <w:qFormat/>
    <w:rsid w:val="003D7CE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54" w:hanging="252"/>
    </w:pPr>
    <w:rPr>
      <w:rFonts w:ascii="Comic Sans MS" w:eastAsia="Comic Sans MS" w:hAnsi="Comic Sans MS"/>
      <w:sz w:val="24"/>
      <w:szCs w:val="24"/>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Header">
    <w:name w:val="header"/>
    <w:basedOn w:val="Normal"/>
    <w:link w:val="HeaderChar"/>
    <w:unhideWhenUsed/>
    <w:rsid w:val="00874026"/>
    <w:pPr>
      <w:tabs>
        <w:tab w:val="center" w:pos="4513"/>
        <w:tab w:val="right" w:pos="9026"/>
      </w:tabs>
    </w:pPr>
  </w:style>
  <w:style w:type="character" w:customStyle="1" w:styleId="HeaderChar">
    <w:name w:val="Header Char"/>
    <w:basedOn w:val="DefaultParagraphFont"/>
    <w:link w:val="Header"/>
    <w:uiPriority w:val="99"/>
    <w:rsid w:val="00874026"/>
  </w:style>
  <w:style w:type="paragraph" w:styleId="Footer">
    <w:name w:val="footer"/>
    <w:basedOn w:val="Normal"/>
    <w:link w:val="FooterChar"/>
    <w:uiPriority w:val="99"/>
    <w:unhideWhenUsed/>
    <w:rsid w:val="00874026"/>
    <w:pPr>
      <w:tabs>
        <w:tab w:val="center" w:pos="4513"/>
        <w:tab w:val="right" w:pos="9026"/>
      </w:tabs>
    </w:pPr>
  </w:style>
  <w:style w:type="character" w:customStyle="1" w:styleId="FooterChar">
    <w:name w:val="Footer Char"/>
    <w:basedOn w:val="DefaultParagraphFont"/>
    <w:link w:val="Footer"/>
    <w:uiPriority w:val="99"/>
    <w:rsid w:val="00874026"/>
  </w:style>
  <w:style w:type="paragraph" w:styleId="BalloonText">
    <w:name w:val="Balloon Text"/>
    <w:basedOn w:val="Normal"/>
    <w:link w:val="BalloonTextChar"/>
    <w:uiPriority w:val="99"/>
    <w:semiHidden/>
    <w:unhideWhenUsed/>
    <w:rsid w:val="00874026"/>
    <w:rPr>
      <w:rFonts w:ascii="Tahoma" w:hAnsi="Tahoma" w:cs="Tahoma"/>
      <w:sz w:val="16"/>
      <w:szCs w:val="16"/>
    </w:rPr>
  </w:style>
  <w:style w:type="character" w:customStyle="1" w:styleId="BalloonTextChar">
    <w:name w:val="Balloon Text Char"/>
    <w:basedOn w:val="DefaultParagraphFont"/>
    <w:link w:val="BalloonText"/>
    <w:uiPriority w:val="99"/>
    <w:semiHidden/>
    <w:rsid w:val="00874026"/>
    <w:rPr>
      <w:rFonts w:ascii="Tahoma" w:hAnsi="Tahoma" w:cs="Tahoma"/>
      <w:sz w:val="16"/>
      <w:szCs w:val="16"/>
    </w:rPr>
  </w:style>
  <w:style w:type="character" w:customStyle="1" w:styleId="Heading4Char">
    <w:name w:val="Heading 4 Char"/>
    <w:basedOn w:val="DefaultParagraphFont"/>
    <w:link w:val="Heading4"/>
    <w:uiPriority w:val="9"/>
    <w:semiHidden/>
    <w:rsid w:val="003D7CEA"/>
    <w:rPr>
      <w:rFonts w:asciiTheme="majorHAnsi" w:eastAsiaTheme="majorEastAsia" w:hAnsiTheme="majorHAnsi" w:cstheme="majorBidi"/>
      <w:b/>
      <w:bCs/>
      <w:i/>
      <w:iCs/>
      <w:color w:val="4F81BD" w:themeColor="accent1"/>
    </w:rPr>
  </w:style>
  <w:style w:type="paragraph" w:customStyle="1" w:styleId="A">
    <w:name w:val="A"/>
    <w:basedOn w:val="Normal"/>
    <w:rsid w:val="003D7CEA"/>
    <w:pPr>
      <w:widowControl/>
      <w:spacing w:after="120"/>
      <w:jc w:val="both"/>
    </w:pPr>
    <w:rPr>
      <w:rFonts w:ascii="Arial Black" w:eastAsia="Times New Roman" w:hAnsi="Arial Black" w:cs="Times New Roman"/>
      <w:sz w:val="24"/>
      <w:szCs w:val="20"/>
      <w:lang w:val="en-GB"/>
    </w:rPr>
  </w:style>
  <w:style w:type="paragraph" w:customStyle="1" w:styleId="Anewheading">
    <w:name w:val="A new heading"/>
    <w:basedOn w:val="Normal"/>
    <w:autoRedefine/>
    <w:rsid w:val="003D7CEA"/>
    <w:pPr>
      <w:widowControl/>
      <w:spacing w:after="120"/>
      <w:jc w:val="both"/>
    </w:pPr>
    <w:rPr>
      <w:rFonts w:ascii="Arial Black" w:eastAsia="Times New Roman" w:hAnsi="Arial Black" w:cs="Times New Roman"/>
      <w:b/>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712</Words>
  <Characters>4062</Characters>
  <Application>Microsoft Office Word</Application>
  <DocSecurity>4</DocSecurity>
  <Lines>33</Lines>
  <Paragraphs>9</Paragraphs>
  <ScaleCrop>false</ScaleCrop>
  <HeadingPairs>
    <vt:vector size="2" baseType="variant">
      <vt:variant>
        <vt:lpstr>Title</vt:lpstr>
      </vt:variant>
      <vt:variant>
        <vt:i4>1</vt:i4>
      </vt:variant>
    </vt:vector>
  </HeadingPairs>
  <TitlesOfParts>
    <vt:vector size="1" baseType="lpstr">
      <vt:lpstr>Microsoft Word - Asssitant Headteacher jd GSPS</vt:lpstr>
    </vt:vector>
  </TitlesOfParts>
  <Company>Microsoft</Company>
  <LinksUpToDate>false</LinksUpToDate>
  <CharactersWithSpaces>4765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Asssitant Headteacher jd GSPS</dc:title>
  <dc:creator>hballantine</dc:creator>
  <cp:lastModifiedBy>Leanne Pittson</cp:lastModifiedBy>
  <cp:revision>2</cp:revision>
  <dcterms:created xsi:type="dcterms:W3CDTF">2017-01-09T11:41:00Z</dcterms:created>
  <dcterms:modified xsi:type="dcterms:W3CDTF">2017-01-09T11:41:00Z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2012-04-26T00:00:00Z</vt:filetime>
  </property>
  <property fmtid="{D5CDD505-2E9C-101B-9397-08002B2CF9AE}" pid="3" name="LastSaved">
    <vt:filetime>2014-01-20T00:00:00Z</vt:filetime>
  </property>
</Properties>
</file>