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2104" w:rsidRDefault="00E62104" w:rsidP="003555DE">
      <w:pPr>
        <w:rPr>
          <w:noProof/>
          <w:sz w:val="24"/>
        </w:rPr>
      </w:pPr>
      <w:bookmarkStart w:id="0" w:name="_GoBack"/>
      <w:bookmarkEnd w:id="0"/>
      <w:r>
        <w:rPr>
          <w:noProof/>
          <w:sz w:val="24"/>
          <w:lang w:eastAsia="en-GB"/>
        </w:rPr>
        <w:drawing>
          <wp:inline distT="0" distB="0" distL="0" distR="0" wp14:anchorId="75C9E523" wp14:editId="5D6870D1">
            <wp:extent cx="5401056" cy="3959352"/>
            <wp:effectExtent l="0" t="0" r="9525"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ndalCremer Logo CMYK.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01056" cy="3959352"/>
                    </a:xfrm>
                    <a:prstGeom prst="rect">
                      <a:avLst/>
                    </a:prstGeom>
                  </pic:spPr>
                </pic:pic>
              </a:graphicData>
            </a:graphic>
          </wp:inline>
        </w:drawing>
      </w:r>
    </w:p>
    <w:p w:rsidR="00E62104" w:rsidRDefault="00E62104" w:rsidP="00E62104">
      <w:pPr>
        <w:pStyle w:val="Title"/>
        <w:jc w:val="both"/>
        <w:rPr>
          <w:noProof/>
          <w:sz w:val="24"/>
        </w:rPr>
      </w:pPr>
      <w:r>
        <w:rPr>
          <w:noProof/>
          <w:sz w:val="24"/>
        </w:rPr>
        <w:t>Policy for EYFS</w:t>
      </w:r>
    </w:p>
    <w:p w:rsidR="00E62104" w:rsidRDefault="00E62104" w:rsidP="00E62104">
      <w:pPr>
        <w:pStyle w:val="Title"/>
        <w:jc w:val="both"/>
        <w:rPr>
          <w:noProof/>
          <w:sz w:val="24"/>
        </w:rPr>
      </w:pPr>
    </w:p>
    <w:p w:rsidR="00E62104" w:rsidRDefault="00E62104">
      <w:pPr>
        <w:rPr>
          <w:noProof/>
          <w:sz w:val="24"/>
        </w:rPr>
      </w:pPr>
      <w:r>
        <w:rPr>
          <w:noProof/>
          <w:sz w:val="24"/>
        </w:rPr>
        <w:t>Date: February 2017</w:t>
      </w:r>
    </w:p>
    <w:p w:rsidR="00E62104" w:rsidRDefault="00E62104">
      <w:pPr>
        <w:rPr>
          <w:noProof/>
          <w:sz w:val="24"/>
        </w:rPr>
      </w:pPr>
      <w:r>
        <w:rPr>
          <w:noProof/>
          <w:sz w:val="24"/>
        </w:rPr>
        <w:t>Review Date: February 2019</w:t>
      </w:r>
    </w:p>
    <w:p w:rsidR="00E62104" w:rsidRDefault="00E62104">
      <w:pPr>
        <w:rPr>
          <w:noProof/>
          <w:sz w:val="24"/>
        </w:rPr>
      </w:pPr>
      <w:r>
        <w:rPr>
          <w:noProof/>
          <w:sz w:val="24"/>
        </w:rPr>
        <w:t>Ratified by Governing Body</w:t>
      </w:r>
    </w:p>
    <w:p w:rsidR="00E62104" w:rsidRDefault="00E62104">
      <w:pPr>
        <w:rPr>
          <w:noProof/>
          <w:sz w:val="24"/>
          <w:u w:val="single"/>
        </w:rPr>
      </w:pPr>
      <w:r>
        <w:rPr>
          <w:noProof/>
          <w:sz w:val="24"/>
        </w:rPr>
        <w:t>Signed</w:t>
      </w:r>
      <w:r>
        <w:rPr>
          <w:noProof/>
          <w:sz w:val="24"/>
          <w:u w:val="single"/>
        </w:rPr>
        <w:tab/>
      </w:r>
      <w:r>
        <w:rPr>
          <w:noProof/>
          <w:sz w:val="24"/>
          <w:u w:val="single"/>
        </w:rPr>
        <w:tab/>
      </w:r>
      <w:r>
        <w:rPr>
          <w:noProof/>
          <w:sz w:val="24"/>
          <w:u w:val="single"/>
        </w:rPr>
        <w:tab/>
      </w:r>
      <w:r>
        <w:rPr>
          <w:noProof/>
          <w:sz w:val="24"/>
          <w:u w:val="single"/>
        </w:rPr>
        <w:tab/>
      </w:r>
      <w:r>
        <w:rPr>
          <w:noProof/>
          <w:sz w:val="24"/>
          <w:u w:val="single"/>
        </w:rPr>
        <w:tab/>
      </w:r>
      <w:r>
        <w:rPr>
          <w:noProof/>
          <w:sz w:val="24"/>
          <w:u w:val="single"/>
        </w:rPr>
        <w:tab/>
      </w:r>
      <w:r>
        <w:rPr>
          <w:noProof/>
          <w:sz w:val="24"/>
          <w:u w:val="single"/>
        </w:rPr>
        <w:tab/>
      </w:r>
      <w:r>
        <w:rPr>
          <w:noProof/>
          <w:sz w:val="24"/>
          <w:u w:val="single"/>
        </w:rPr>
        <w:tab/>
      </w:r>
    </w:p>
    <w:p w:rsidR="00E62104" w:rsidRDefault="00E62104">
      <w:pPr>
        <w:rPr>
          <w:noProof/>
          <w:sz w:val="24"/>
          <w:u w:val="single"/>
        </w:rPr>
      </w:pPr>
      <w:r>
        <w:rPr>
          <w:noProof/>
          <w:sz w:val="24"/>
          <w:u w:val="single"/>
        </w:rPr>
        <w:t>Chair of Governors.</w:t>
      </w:r>
    </w:p>
    <w:p w:rsidR="00E62104" w:rsidRDefault="00E62104">
      <w:pPr>
        <w:rPr>
          <w:noProof/>
          <w:sz w:val="24"/>
          <w:u w:val="single"/>
        </w:rPr>
      </w:pPr>
      <w:r>
        <w:rPr>
          <w:noProof/>
          <w:sz w:val="24"/>
          <w:u w:val="single"/>
        </w:rPr>
        <w:br w:type="page"/>
      </w:r>
    </w:p>
    <w:p w:rsidR="00E62104" w:rsidRPr="00E62104" w:rsidRDefault="00E62104">
      <w:pPr>
        <w:rPr>
          <w:rFonts w:ascii="Arial" w:eastAsia="Times New Roman" w:hAnsi="Arial" w:cs="Arial"/>
          <w:noProof/>
          <w:sz w:val="24"/>
          <w:szCs w:val="24"/>
          <w:u w:val="single"/>
        </w:rPr>
      </w:pPr>
    </w:p>
    <w:p w:rsidR="00E62104" w:rsidRPr="00CA420F" w:rsidRDefault="00E62104" w:rsidP="00E62104">
      <w:pPr>
        <w:pStyle w:val="Title"/>
        <w:jc w:val="both"/>
        <w:rPr>
          <w:noProof/>
          <w:sz w:val="24"/>
        </w:rPr>
      </w:pPr>
      <w:r w:rsidRPr="00CA420F">
        <w:rPr>
          <w:noProof/>
          <w:sz w:val="24"/>
        </w:rPr>
        <w:t>Vision</w:t>
      </w:r>
    </w:p>
    <w:p w:rsidR="00E62104" w:rsidRDefault="00E62104" w:rsidP="00E62104">
      <w:pPr>
        <w:pStyle w:val="Title"/>
        <w:ind w:left="720"/>
        <w:rPr>
          <w:noProof/>
          <w:szCs w:val="32"/>
        </w:rPr>
      </w:pPr>
      <w:r w:rsidRPr="00CA420F">
        <w:rPr>
          <w:b/>
          <w:noProof/>
          <w:szCs w:val="32"/>
        </w:rPr>
        <w:t>Every Pupil will leave Randal Cremer able to excel academically and socially</w:t>
      </w:r>
      <w:r w:rsidRPr="00CA420F">
        <w:rPr>
          <w:noProof/>
          <w:szCs w:val="32"/>
        </w:rPr>
        <w:t>.</w:t>
      </w:r>
    </w:p>
    <w:p w:rsidR="00E62104" w:rsidRPr="00CA420F" w:rsidRDefault="00E62104" w:rsidP="00E62104">
      <w:pPr>
        <w:pStyle w:val="Title"/>
        <w:ind w:left="720"/>
        <w:rPr>
          <w:noProof/>
          <w:szCs w:val="32"/>
        </w:rPr>
      </w:pPr>
    </w:p>
    <w:p w:rsidR="00E62104" w:rsidRPr="00CA420F" w:rsidRDefault="00E62104" w:rsidP="00E62104">
      <w:pPr>
        <w:pStyle w:val="Title"/>
        <w:numPr>
          <w:ilvl w:val="0"/>
          <w:numId w:val="9"/>
        </w:numPr>
        <w:jc w:val="both"/>
        <w:rPr>
          <w:noProof/>
          <w:sz w:val="24"/>
        </w:rPr>
      </w:pPr>
      <w:r w:rsidRPr="00CA420F">
        <w:rPr>
          <w:noProof/>
          <w:sz w:val="24"/>
        </w:rPr>
        <w:t>Values</w:t>
      </w:r>
    </w:p>
    <w:p w:rsidR="00E62104" w:rsidRPr="00CA420F" w:rsidRDefault="00E62104" w:rsidP="00E62104">
      <w:pPr>
        <w:pStyle w:val="Body"/>
        <w:ind w:left="720"/>
        <w:jc w:val="center"/>
        <w:rPr>
          <w:rFonts w:ascii="Arial" w:hAnsi="Arial" w:cs="Arial"/>
          <w:b/>
          <w:bCs/>
          <w:sz w:val="24"/>
          <w:szCs w:val="24"/>
          <w:lang w:val="en-US"/>
        </w:rPr>
      </w:pPr>
      <w:r w:rsidRPr="00CA420F">
        <w:rPr>
          <w:rFonts w:ascii="Arial" w:hAnsi="Arial" w:cs="Arial"/>
          <w:b/>
          <w:bCs/>
          <w:sz w:val="24"/>
          <w:szCs w:val="24"/>
          <w:lang w:val="en-US"/>
        </w:rPr>
        <w:t>Respect</w:t>
      </w:r>
    </w:p>
    <w:p w:rsidR="00E62104" w:rsidRPr="00CA420F" w:rsidRDefault="00E62104" w:rsidP="00E62104">
      <w:pPr>
        <w:pStyle w:val="Body"/>
        <w:ind w:left="720"/>
        <w:jc w:val="center"/>
        <w:rPr>
          <w:rFonts w:ascii="Arial" w:eastAsia="American Typewriter" w:hAnsi="Arial" w:cs="Arial"/>
          <w:b/>
          <w:bCs/>
          <w:sz w:val="24"/>
          <w:szCs w:val="24"/>
        </w:rPr>
      </w:pPr>
    </w:p>
    <w:p w:rsidR="00E62104" w:rsidRPr="00CA420F" w:rsidRDefault="00E62104" w:rsidP="00E62104">
      <w:pPr>
        <w:pStyle w:val="Body"/>
        <w:ind w:left="720"/>
        <w:jc w:val="center"/>
        <w:rPr>
          <w:rFonts w:ascii="Arial" w:eastAsia="American Typewriter" w:hAnsi="Arial" w:cs="Arial"/>
          <w:sz w:val="24"/>
          <w:szCs w:val="24"/>
        </w:rPr>
      </w:pPr>
      <w:r w:rsidRPr="00CA420F">
        <w:rPr>
          <w:rFonts w:ascii="Arial" w:hAnsi="Arial" w:cs="Arial"/>
          <w:sz w:val="24"/>
          <w:szCs w:val="24"/>
          <w:lang w:val="en-US"/>
        </w:rPr>
        <w:t>All Members of our School Community are important to the success of Randal Cremer Primary School</w:t>
      </w:r>
    </w:p>
    <w:p w:rsidR="00E62104" w:rsidRPr="00CA420F" w:rsidRDefault="00E62104" w:rsidP="00E62104">
      <w:pPr>
        <w:pStyle w:val="Body"/>
        <w:ind w:left="720"/>
        <w:jc w:val="center"/>
        <w:rPr>
          <w:rFonts w:ascii="Arial" w:eastAsia="American Typewriter" w:hAnsi="Arial" w:cs="Arial"/>
          <w:sz w:val="24"/>
          <w:szCs w:val="24"/>
        </w:rPr>
      </w:pPr>
    </w:p>
    <w:p w:rsidR="00E62104" w:rsidRDefault="00E62104" w:rsidP="00E62104">
      <w:pPr>
        <w:pStyle w:val="Body"/>
        <w:ind w:left="720"/>
        <w:jc w:val="center"/>
        <w:rPr>
          <w:rFonts w:ascii="Arial" w:hAnsi="Arial" w:cs="Arial"/>
          <w:sz w:val="24"/>
          <w:szCs w:val="24"/>
          <w:lang w:val="en-US"/>
        </w:rPr>
      </w:pPr>
      <w:r w:rsidRPr="00CA420F">
        <w:rPr>
          <w:rFonts w:ascii="Arial" w:hAnsi="Arial" w:cs="Arial"/>
          <w:sz w:val="24"/>
          <w:szCs w:val="24"/>
          <w:lang w:val="en-US"/>
        </w:rPr>
        <w:t xml:space="preserve">We respect that everyone matters - everyone feels that they are treated fairly &amp; listened to in a </w:t>
      </w:r>
      <w:proofErr w:type="spellStart"/>
      <w:r w:rsidRPr="00CA420F">
        <w:rPr>
          <w:rFonts w:ascii="Arial" w:hAnsi="Arial" w:cs="Arial"/>
          <w:sz w:val="24"/>
          <w:szCs w:val="24"/>
          <w:lang w:val="en-US"/>
        </w:rPr>
        <w:t>non-judgemental</w:t>
      </w:r>
      <w:proofErr w:type="spellEnd"/>
      <w:r w:rsidRPr="00CA420F">
        <w:rPr>
          <w:rFonts w:ascii="Arial" w:hAnsi="Arial" w:cs="Arial"/>
          <w:sz w:val="24"/>
          <w:szCs w:val="24"/>
          <w:lang w:val="en-US"/>
        </w:rPr>
        <w:t xml:space="preserve"> manner</w:t>
      </w:r>
    </w:p>
    <w:p w:rsidR="00E62104" w:rsidRDefault="00E62104" w:rsidP="00E62104">
      <w:pPr>
        <w:pStyle w:val="Body"/>
        <w:ind w:left="720"/>
        <w:jc w:val="center"/>
        <w:rPr>
          <w:rFonts w:ascii="Arial" w:hAnsi="Arial" w:cs="Arial"/>
          <w:sz w:val="24"/>
          <w:szCs w:val="24"/>
          <w:lang w:val="en-US"/>
        </w:rPr>
      </w:pPr>
    </w:p>
    <w:p w:rsidR="00E62104" w:rsidRPr="00CA420F" w:rsidRDefault="00E62104" w:rsidP="00E62104">
      <w:pPr>
        <w:pStyle w:val="Body"/>
        <w:ind w:left="720"/>
        <w:jc w:val="center"/>
        <w:rPr>
          <w:rFonts w:ascii="Arial" w:eastAsia="American Typewriter" w:hAnsi="Arial" w:cs="Arial"/>
          <w:sz w:val="24"/>
          <w:szCs w:val="24"/>
        </w:rPr>
      </w:pPr>
      <w:r>
        <w:rPr>
          <w:rFonts w:ascii="Arial" w:hAnsi="Arial" w:cs="Arial"/>
          <w:sz w:val="24"/>
          <w:szCs w:val="24"/>
          <w:lang w:val="en-US"/>
        </w:rPr>
        <w:t xml:space="preserve">We </w:t>
      </w:r>
      <w:proofErr w:type="spellStart"/>
      <w:r>
        <w:rPr>
          <w:rFonts w:ascii="Arial" w:hAnsi="Arial" w:cs="Arial"/>
          <w:sz w:val="24"/>
          <w:szCs w:val="24"/>
          <w:lang w:val="en-US"/>
        </w:rPr>
        <w:t>recognise</w:t>
      </w:r>
      <w:proofErr w:type="spellEnd"/>
      <w:r>
        <w:rPr>
          <w:rFonts w:ascii="Arial" w:hAnsi="Arial" w:cs="Arial"/>
          <w:sz w:val="24"/>
          <w:szCs w:val="24"/>
          <w:lang w:val="en-US"/>
        </w:rPr>
        <w:t xml:space="preserve"> that everyone has a right to the highest possible standard of education and that we each have a personal responsibility to ourselves and others to ensure that this right is never compromised.</w:t>
      </w:r>
    </w:p>
    <w:p w:rsidR="00E62104" w:rsidRPr="00CA420F" w:rsidRDefault="00E62104" w:rsidP="00E62104">
      <w:pPr>
        <w:pStyle w:val="Body"/>
        <w:jc w:val="center"/>
        <w:rPr>
          <w:rFonts w:ascii="Arial" w:hAnsi="Arial" w:cs="Arial"/>
          <w:b/>
          <w:bCs/>
          <w:sz w:val="24"/>
          <w:szCs w:val="24"/>
          <w:lang w:val="en-US"/>
        </w:rPr>
      </w:pPr>
    </w:p>
    <w:p w:rsidR="00E62104" w:rsidRPr="00CA420F" w:rsidRDefault="00E62104" w:rsidP="00E62104">
      <w:pPr>
        <w:pStyle w:val="Body"/>
        <w:jc w:val="center"/>
        <w:rPr>
          <w:rFonts w:ascii="Arial" w:hAnsi="Arial" w:cs="Arial"/>
          <w:b/>
          <w:bCs/>
          <w:sz w:val="24"/>
          <w:szCs w:val="24"/>
          <w:lang w:val="en-US"/>
        </w:rPr>
      </w:pPr>
      <w:r w:rsidRPr="00CA420F">
        <w:rPr>
          <w:rFonts w:ascii="Arial" w:hAnsi="Arial" w:cs="Arial"/>
          <w:b/>
          <w:bCs/>
          <w:sz w:val="24"/>
          <w:szCs w:val="24"/>
          <w:lang w:val="en-US"/>
        </w:rPr>
        <w:t>Diversity, Inclusion &amp; Equality</w:t>
      </w:r>
    </w:p>
    <w:p w:rsidR="00E62104" w:rsidRPr="00CA420F" w:rsidRDefault="00E62104" w:rsidP="00E62104">
      <w:pPr>
        <w:pStyle w:val="Body"/>
        <w:jc w:val="center"/>
        <w:rPr>
          <w:rFonts w:ascii="Arial" w:eastAsia="American Typewriter" w:hAnsi="Arial" w:cs="Arial"/>
          <w:b/>
          <w:bCs/>
          <w:sz w:val="24"/>
          <w:szCs w:val="24"/>
        </w:rPr>
      </w:pPr>
    </w:p>
    <w:p w:rsidR="00E62104" w:rsidRPr="00CA420F" w:rsidRDefault="00E62104" w:rsidP="00E62104">
      <w:pPr>
        <w:pStyle w:val="Body"/>
        <w:jc w:val="center"/>
        <w:rPr>
          <w:rFonts w:ascii="Arial" w:eastAsia="American Typewriter" w:hAnsi="Arial" w:cs="Arial"/>
          <w:sz w:val="24"/>
          <w:szCs w:val="24"/>
        </w:rPr>
      </w:pPr>
      <w:r w:rsidRPr="00CA420F">
        <w:rPr>
          <w:rFonts w:ascii="Arial" w:hAnsi="Arial" w:cs="Arial"/>
          <w:sz w:val="24"/>
          <w:szCs w:val="24"/>
          <w:lang w:val="en-US"/>
        </w:rPr>
        <w:t>We put diversity, inclusion and equality at the heart of everything we do</w:t>
      </w:r>
    </w:p>
    <w:p w:rsidR="00E62104" w:rsidRPr="00CA420F" w:rsidRDefault="00E62104" w:rsidP="00E62104">
      <w:pPr>
        <w:pStyle w:val="Body"/>
        <w:jc w:val="center"/>
        <w:rPr>
          <w:rFonts w:ascii="Arial" w:eastAsia="American Typewriter" w:hAnsi="Arial" w:cs="Arial"/>
          <w:sz w:val="24"/>
          <w:szCs w:val="24"/>
        </w:rPr>
      </w:pPr>
    </w:p>
    <w:p w:rsidR="00E62104" w:rsidRPr="00CA420F" w:rsidRDefault="00E62104" w:rsidP="00E62104">
      <w:pPr>
        <w:pStyle w:val="Body"/>
        <w:jc w:val="center"/>
        <w:rPr>
          <w:rFonts w:ascii="Arial" w:hAnsi="Arial" w:cs="Arial"/>
          <w:sz w:val="24"/>
          <w:szCs w:val="24"/>
          <w:lang w:val="en-US"/>
        </w:rPr>
      </w:pPr>
      <w:r w:rsidRPr="00CA420F">
        <w:rPr>
          <w:rFonts w:ascii="Arial" w:hAnsi="Arial" w:cs="Arial"/>
          <w:sz w:val="24"/>
          <w:szCs w:val="24"/>
          <w:lang w:val="en-US"/>
        </w:rPr>
        <w:t>We welcome and accept all people, and ensure we understand &amp; celebrate everyone</w:t>
      </w:r>
      <w:r w:rsidRPr="00CA420F">
        <w:rPr>
          <w:rFonts w:ascii="Arial" w:hAnsi="Arial" w:cs="Arial"/>
          <w:sz w:val="24"/>
          <w:szCs w:val="24"/>
          <w:lang w:val="fr-FR"/>
        </w:rPr>
        <w:t>’</w:t>
      </w:r>
      <w:r w:rsidRPr="00CA420F">
        <w:rPr>
          <w:rFonts w:ascii="Arial" w:hAnsi="Arial" w:cs="Arial"/>
          <w:sz w:val="24"/>
          <w:szCs w:val="24"/>
          <w:lang w:val="en-US"/>
        </w:rPr>
        <w:t>s unique differences and similarities</w:t>
      </w:r>
    </w:p>
    <w:p w:rsidR="00E62104" w:rsidRPr="00CA420F" w:rsidRDefault="00E62104" w:rsidP="00E62104">
      <w:pPr>
        <w:pStyle w:val="Body"/>
        <w:jc w:val="center"/>
        <w:rPr>
          <w:rFonts w:ascii="Arial" w:hAnsi="Arial" w:cs="Arial"/>
          <w:sz w:val="24"/>
          <w:szCs w:val="24"/>
          <w:lang w:val="en-US"/>
        </w:rPr>
      </w:pPr>
    </w:p>
    <w:p w:rsidR="00E62104" w:rsidRPr="00CA420F" w:rsidRDefault="00E62104" w:rsidP="00E62104">
      <w:pPr>
        <w:pStyle w:val="Body"/>
        <w:jc w:val="center"/>
        <w:rPr>
          <w:rFonts w:ascii="Arial" w:hAnsi="Arial" w:cs="Arial"/>
          <w:b/>
          <w:bCs/>
          <w:sz w:val="24"/>
          <w:szCs w:val="24"/>
          <w:lang w:val="en-US"/>
        </w:rPr>
      </w:pPr>
      <w:r w:rsidRPr="00CA420F">
        <w:rPr>
          <w:rFonts w:ascii="Arial" w:hAnsi="Arial" w:cs="Arial"/>
          <w:b/>
          <w:bCs/>
          <w:sz w:val="24"/>
          <w:szCs w:val="24"/>
          <w:lang w:val="en-US"/>
        </w:rPr>
        <w:t>Love</w:t>
      </w:r>
    </w:p>
    <w:p w:rsidR="00E62104" w:rsidRPr="00CA420F" w:rsidRDefault="00E62104" w:rsidP="00E62104">
      <w:pPr>
        <w:pStyle w:val="Body"/>
        <w:jc w:val="left"/>
        <w:rPr>
          <w:rFonts w:ascii="Arial" w:eastAsia="American Typewriter" w:hAnsi="Arial" w:cs="Arial"/>
          <w:b/>
          <w:bCs/>
          <w:sz w:val="24"/>
          <w:szCs w:val="24"/>
        </w:rPr>
      </w:pPr>
    </w:p>
    <w:p w:rsidR="00E62104" w:rsidRPr="00CA420F" w:rsidRDefault="00E62104" w:rsidP="00E62104">
      <w:pPr>
        <w:pStyle w:val="Body"/>
        <w:jc w:val="center"/>
        <w:rPr>
          <w:rFonts w:ascii="Arial" w:eastAsia="American Typewriter" w:hAnsi="Arial" w:cs="Arial"/>
          <w:sz w:val="24"/>
          <w:szCs w:val="24"/>
        </w:rPr>
      </w:pPr>
      <w:r w:rsidRPr="00CA420F">
        <w:rPr>
          <w:rFonts w:ascii="Arial" w:hAnsi="Arial" w:cs="Arial"/>
          <w:sz w:val="24"/>
          <w:szCs w:val="24"/>
          <w:lang w:val="en-US"/>
        </w:rPr>
        <w:t>We provide a caring, compassionate, warm, welcoming and nurturing environment for all members of our School Community</w:t>
      </w:r>
    </w:p>
    <w:p w:rsidR="00E62104" w:rsidRPr="00CA420F" w:rsidRDefault="00E62104" w:rsidP="00E62104">
      <w:pPr>
        <w:pStyle w:val="Title"/>
        <w:ind w:left="1800"/>
        <w:rPr>
          <w:noProof/>
          <w:sz w:val="24"/>
        </w:rPr>
      </w:pPr>
    </w:p>
    <w:p w:rsidR="00E62104" w:rsidRPr="00CA420F" w:rsidRDefault="00E62104" w:rsidP="00E62104">
      <w:pPr>
        <w:pStyle w:val="Body"/>
        <w:jc w:val="center"/>
        <w:rPr>
          <w:rFonts w:ascii="Arial" w:hAnsi="Arial" w:cs="Arial"/>
          <w:b/>
          <w:bCs/>
          <w:sz w:val="24"/>
          <w:szCs w:val="24"/>
          <w:lang w:val="en-US"/>
        </w:rPr>
      </w:pPr>
      <w:r w:rsidRPr="00CA420F">
        <w:rPr>
          <w:rFonts w:ascii="Arial" w:hAnsi="Arial" w:cs="Arial"/>
          <w:b/>
          <w:bCs/>
          <w:sz w:val="24"/>
          <w:szCs w:val="24"/>
          <w:lang w:val="en-US"/>
        </w:rPr>
        <w:t>Teamwork</w:t>
      </w:r>
    </w:p>
    <w:p w:rsidR="00E62104" w:rsidRPr="00CA420F" w:rsidRDefault="00E62104" w:rsidP="00E62104">
      <w:pPr>
        <w:pStyle w:val="Body"/>
        <w:jc w:val="center"/>
        <w:rPr>
          <w:rFonts w:ascii="Arial" w:eastAsia="American Typewriter" w:hAnsi="Arial" w:cs="Arial"/>
          <w:b/>
          <w:bCs/>
          <w:sz w:val="24"/>
          <w:szCs w:val="24"/>
        </w:rPr>
      </w:pPr>
    </w:p>
    <w:p w:rsidR="00E62104" w:rsidRPr="00CA420F" w:rsidRDefault="00E62104" w:rsidP="00E62104">
      <w:pPr>
        <w:pStyle w:val="Body"/>
        <w:jc w:val="center"/>
        <w:rPr>
          <w:rFonts w:ascii="Arial" w:hAnsi="Arial" w:cs="Arial"/>
          <w:sz w:val="24"/>
          <w:szCs w:val="24"/>
          <w:lang w:val="en-US"/>
        </w:rPr>
      </w:pPr>
      <w:r w:rsidRPr="00CA420F">
        <w:rPr>
          <w:rFonts w:ascii="Arial" w:hAnsi="Arial" w:cs="Arial"/>
          <w:sz w:val="24"/>
          <w:szCs w:val="24"/>
          <w:lang w:val="en-US"/>
        </w:rPr>
        <w:t>We value our relationships and work hard with all members of our School Community to achieve the School’s Vision.</w:t>
      </w:r>
    </w:p>
    <w:p w:rsidR="00E62104" w:rsidRPr="00CA420F" w:rsidRDefault="00E62104" w:rsidP="00E62104">
      <w:pPr>
        <w:pStyle w:val="Body"/>
        <w:jc w:val="center"/>
        <w:rPr>
          <w:rFonts w:ascii="Arial" w:hAnsi="Arial" w:cs="Arial"/>
          <w:sz w:val="24"/>
          <w:szCs w:val="24"/>
          <w:lang w:val="en-US"/>
        </w:rPr>
      </w:pPr>
    </w:p>
    <w:p w:rsidR="00E62104" w:rsidRPr="00CA420F" w:rsidRDefault="00E62104" w:rsidP="00E62104">
      <w:pPr>
        <w:pStyle w:val="Body"/>
        <w:jc w:val="center"/>
        <w:rPr>
          <w:rFonts w:ascii="Arial" w:hAnsi="Arial" w:cs="Arial"/>
          <w:b/>
          <w:bCs/>
          <w:sz w:val="24"/>
          <w:szCs w:val="24"/>
          <w:lang w:val="en-US"/>
        </w:rPr>
      </w:pPr>
      <w:r w:rsidRPr="00CA420F">
        <w:rPr>
          <w:rFonts w:ascii="Arial" w:hAnsi="Arial" w:cs="Arial"/>
          <w:b/>
          <w:bCs/>
          <w:sz w:val="24"/>
          <w:szCs w:val="24"/>
          <w:lang w:val="en-US"/>
        </w:rPr>
        <w:t>High Expectations</w:t>
      </w:r>
    </w:p>
    <w:p w:rsidR="00E62104" w:rsidRPr="00CA420F" w:rsidRDefault="00E62104" w:rsidP="00E62104">
      <w:pPr>
        <w:pStyle w:val="Body"/>
        <w:jc w:val="center"/>
        <w:rPr>
          <w:rFonts w:ascii="Arial" w:eastAsia="American Typewriter" w:hAnsi="Arial" w:cs="Arial"/>
          <w:b/>
          <w:bCs/>
          <w:sz w:val="24"/>
          <w:szCs w:val="24"/>
        </w:rPr>
      </w:pPr>
    </w:p>
    <w:p w:rsidR="00E62104" w:rsidRPr="00CA420F" w:rsidRDefault="00E62104" w:rsidP="00E62104">
      <w:pPr>
        <w:pStyle w:val="Body"/>
        <w:jc w:val="center"/>
        <w:rPr>
          <w:rFonts w:ascii="Arial" w:eastAsia="American Typewriter" w:hAnsi="Arial" w:cs="Arial"/>
          <w:sz w:val="24"/>
          <w:szCs w:val="24"/>
        </w:rPr>
      </w:pPr>
      <w:r w:rsidRPr="00CA420F">
        <w:rPr>
          <w:rFonts w:ascii="Arial" w:hAnsi="Arial" w:cs="Arial"/>
          <w:sz w:val="24"/>
          <w:szCs w:val="24"/>
          <w:lang w:val="en-US"/>
        </w:rPr>
        <w:t>We have a commitment to ensure outstanding achievement, enjoyment, health &amp; happiness for self &amp; all members of our School Community</w:t>
      </w:r>
    </w:p>
    <w:p w:rsidR="00E62104" w:rsidRPr="00CA420F" w:rsidRDefault="00E62104" w:rsidP="00E62104">
      <w:pPr>
        <w:pStyle w:val="Body"/>
        <w:jc w:val="center"/>
        <w:rPr>
          <w:rFonts w:ascii="Arial" w:eastAsia="American Typewriter" w:hAnsi="Arial" w:cs="Arial"/>
          <w:sz w:val="24"/>
          <w:szCs w:val="24"/>
        </w:rPr>
      </w:pPr>
    </w:p>
    <w:p w:rsidR="00E62104" w:rsidRPr="00CA420F" w:rsidRDefault="00E62104" w:rsidP="00E62104">
      <w:pPr>
        <w:pStyle w:val="Body"/>
        <w:jc w:val="center"/>
        <w:rPr>
          <w:rFonts w:ascii="Arial" w:eastAsia="American Typewriter" w:hAnsi="Arial" w:cs="Arial"/>
          <w:sz w:val="24"/>
          <w:szCs w:val="24"/>
        </w:rPr>
      </w:pPr>
      <w:r w:rsidRPr="00CA420F">
        <w:rPr>
          <w:rFonts w:ascii="Arial" w:hAnsi="Arial" w:cs="Arial"/>
          <w:sz w:val="24"/>
          <w:szCs w:val="24"/>
          <w:lang w:val="en-US"/>
        </w:rPr>
        <w:t xml:space="preserve">We </w:t>
      </w:r>
      <w:proofErr w:type="spellStart"/>
      <w:r w:rsidRPr="00CA420F">
        <w:rPr>
          <w:rFonts w:ascii="Arial" w:hAnsi="Arial" w:cs="Arial"/>
          <w:sz w:val="24"/>
          <w:szCs w:val="24"/>
          <w:lang w:val="en-US"/>
        </w:rPr>
        <w:t>recognise</w:t>
      </w:r>
      <w:proofErr w:type="spellEnd"/>
      <w:r w:rsidRPr="00CA420F">
        <w:rPr>
          <w:rFonts w:ascii="Arial" w:hAnsi="Arial" w:cs="Arial"/>
          <w:sz w:val="24"/>
          <w:szCs w:val="24"/>
          <w:lang w:val="en-US"/>
        </w:rPr>
        <w:t xml:space="preserve"> it takes a ‘village’ to educate a child</w:t>
      </w:r>
    </w:p>
    <w:p w:rsidR="00E62104" w:rsidRPr="00CA420F" w:rsidRDefault="00E62104" w:rsidP="00E62104">
      <w:pPr>
        <w:pStyle w:val="Body"/>
        <w:jc w:val="center"/>
        <w:rPr>
          <w:rFonts w:ascii="Arial" w:eastAsia="American Typewriter" w:hAnsi="Arial" w:cs="Arial"/>
          <w:sz w:val="24"/>
          <w:szCs w:val="24"/>
        </w:rPr>
      </w:pPr>
    </w:p>
    <w:p w:rsidR="00E62104" w:rsidRPr="00CA420F" w:rsidRDefault="00E62104" w:rsidP="00E62104">
      <w:pPr>
        <w:pStyle w:val="Body"/>
        <w:jc w:val="center"/>
        <w:rPr>
          <w:rFonts w:ascii="Arial" w:hAnsi="Arial" w:cs="Arial"/>
          <w:sz w:val="24"/>
          <w:szCs w:val="24"/>
          <w:lang w:val="en-US"/>
        </w:rPr>
      </w:pPr>
      <w:r w:rsidRPr="00CA420F">
        <w:rPr>
          <w:rFonts w:ascii="Arial" w:hAnsi="Arial" w:cs="Arial"/>
          <w:sz w:val="24"/>
          <w:szCs w:val="24"/>
          <w:lang w:val="en-US"/>
        </w:rPr>
        <w:t>We all work together to ensure consistency of outstanding processes &amp; practices</w:t>
      </w:r>
    </w:p>
    <w:p w:rsidR="00E62104" w:rsidRDefault="00E62104">
      <w:pPr>
        <w:rPr>
          <w:rFonts w:ascii="Calibri" w:hAnsi="Calibri" w:cs="Calibri"/>
          <w:b/>
          <w:bCs/>
          <w:color w:val="000000"/>
          <w:sz w:val="36"/>
          <w:szCs w:val="36"/>
        </w:rPr>
      </w:pPr>
      <w:r>
        <w:rPr>
          <w:b/>
          <w:bCs/>
          <w:sz w:val="36"/>
          <w:szCs w:val="36"/>
        </w:rPr>
        <w:br w:type="page"/>
      </w:r>
    </w:p>
    <w:p w:rsidR="00D41E23" w:rsidRDefault="00D41E23" w:rsidP="00D41E23">
      <w:pPr>
        <w:pStyle w:val="Default"/>
        <w:rPr>
          <w:sz w:val="36"/>
          <w:szCs w:val="36"/>
        </w:rPr>
      </w:pPr>
      <w:r>
        <w:rPr>
          <w:b/>
          <w:bCs/>
          <w:sz w:val="36"/>
          <w:szCs w:val="36"/>
        </w:rPr>
        <w:lastRenderedPageBreak/>
        <w:t xml:space="preserve">Early Years Foundation Stage Policy </w:t>
      </w:r>
    </w:p>
    <w:p w:rsidR="00D41E23" w:rsidRDefault="00D41E23" w:rsidP="00D41E23">
      <w:pPr>
        <w:pStyle w:val="Default"/>
        <w:rPr>
          <w:sz w:val="23"/>
          <w:szCs w:val="23"/>
        </w:rPr>
      </w:pPr>
      <w:r>
        <w:rPr>
          <w:b/>
          <w:bCs/>
          <w:sz w:val="23"/>
          <w:szCs w:val="23"/>
        </w:rPr>
        <w:t xml:space="preserve">Introduction </w:t>
      </w:r>
    </w:p>
    <w:p w:rsidR="00D41E23" w:rsidRDefault="00D41E23" w:rsidP="00D41E23">
      <w:pPr>
        <w:pStyle w:val="Default"/>
        <w:rPr>
          <w:sz w:val="22"/>
          <w:szCs w:val="22"/>
        </w:rPr>
      </w:pPr>
      <w:r>
        <w:rPr>
          <w:sz w:val="22"/>
          <w:szCs w:val="22"/>
        </w:rPr>
        <w:t xml:space="preserve">This document is a description of our current practice and procedures in the teaching of the Early Years Foundation Stage. The characteristics of effective learning are the ways in which a child engages with other people and their environment – playing and exploring, active learning, and creating and thinking critically – underpin learning and development across all areas and support a child to remain an effective and motivated learner. </w:t>
      </w:r>
    </w:p>
    <w:p w:rsidR="000D5435" w:rsidRDefault="00D41E23" w:rsidP="00D41E23">
      <w:pPr>
        <w:pStyle w:val="Default"/>
        <w:rPr>
          <w:sz w:val="22"/>
          <w:szCs w:val="22"/>
        </w:rPr>
      </w:pPr>
      <w:r>
        <w:rPr>
          <w:sz w:val="22"/>
          <w:szCs w:val="22"/>
        </w:rPr>
        <w:t xml:space="preserve">The prime areas begin to develop quickly in response to relationships and experiences, and run through and support learning in all other areas. The prime areas continue to be fundamental throughout the EYFS. </w:t>
      </w:r>
    </w:p>
    <w:p w:rsidR="00D41E23" w:rsidRDefault="00D41E23" w:rsidP="00D41E23">
      <w:pPr>
        <w:pStyle w:val="Default"/>
        <w:rPr>
          <w:sz w:val="22"/>
          <w:szCs w:val="22"/>
        </w:rPr>
      </w:pPr>
      <w:r>
        <w:rPr>
          <w:sz w:val="22"/>
          <w:szCs w:val="22"/>
        </w:rPr>
        <w:t xml:space="preserve">Prime areas are fundamental, work together, and move through to support development in all other areas. </w:t>
      </w:r>
    </w:p>
    <w:tbl>
      <w:tblPr>
        <w:tblStyle w:val="TableGrid"/>
        <w:tblW w:w="0" w:type="auto"/>
        <w:tblInd w:w="720" w:type="dxa"/>
        <w:tblLook w:val="04A0" w:firstRow="1" w:lastRow="0" w:firstColumn="1" w:lastColumn="0" w:noHBand="0" w:noVBand="1"/>
      </w:tblPr>
      <w:tblGrid>
        <w:gridCol w:w="3805"/>
        <w:gridCol w:w="3894"/>
      </w:tblGrid>
      <w:tr w:rsidR="000D5435" w:rsidTr="000D5435">
        <w:tc>
          <w:tcPr>
            <w:tcW w:w="3805" w:type="dxa"/>
          </w:tcPr>
          <w:p w:rsidR="000D5435" w:rsidRDefault="000D5435" w:rsidP="000D5435">
            <w:pPr>
              <w:pStyle w:val="Default"/>
              <w:spacing w:after="120"/>
              <w:rPr>
                <w:b/>
                <w:i/>
                <w:sz w:val="22"/>
                <w:szCs w:val="22"/>
              </w:rPr>
            </w:pPr>
            <w:r w:rsidRPr="00D41E23">
              <w:rPr>
                <w:b/>
                <w:i/>
                <w:sz w:val="22"/>
                <w:szCs w:val="22"/>
              </w:rPr>
              <w:t xml:space="preserve">Personal, Social and Emotional Development </w:t>
            </w:r>
          </w:p>
        </w:tc>
        <w:tc>
          <w:tcPr>
            <w:tcW w:w="3894" w:type="dxa"/>
          </w:tcPr>
          <w:p w:rsidR="000D5435" w:rsidRDefault="000D5435" w:rsidP="000D5435">
            <w:pPr>
              <w:pStyle w:val="Default"/>
              <w:spacing w:after="120"/>
              <w:rPr>
                <w:b/>
                <w:i/>
                <w:sz w:val="22"/>
                <w:szCs w:val="22"/>
              </w:rPr>
            </w:pPr>
            <w:r w:rsidRPr="00D41E23">
              <w:rPr>
                <w:b/>
                <w:i/>
                <w:sz w:val="22"/>
                <w:szCs w:val="22"/>
              </w:rPr>
              <w:t xml:space="preserve">Communication and Language </w:t>
            </w:r>
          </w:p>
        </w:tc>
      </w:tr>
      <w:tr w:rsidR="000D5435" w:rsidTr="000D5435">
        <w:tc>
          <w:tcPr>
            <w:tcW w:w="3805" w:type="dxa"/>
          </w:tcPr>
          <w:p w:rsidR="000D5435" w:rsidRDefault="000D5435" w:rsidP="000D5435">
            <w:pPr>
              <w:pStyle w:val="Default"/>
              <w:spacing w:after="120"/>
              <w:rPr>
                <w:b/>
                <w:i/>
                <w:sz w:val="22"/>
                <w:szCs w:val="22"/>
              </w:rPr>
            </w:pPr>
            <w:r>
              <w:rPr>
                <w:b/>
                <w:i/>
                <w:noProof/>
                <w:sz w:val="22"/>
                <w:szCs w:val="22"/>
                <w:lang w:eastAsia="en-GB"/>
              </w:rPr>
              <w:drawing>
                <wp:inline distT="0" distB="0" distL="0" distR="0" wp14:anchorId="6C2C8726" wp14:editId="0349B598">
                  <wp:extent cx="2226365" cy="2425148"/>
                  <wp:effectExtent l="0" t="0" r="2540" b="0"/>
                  <wp:docPr id="3" name="Picture 3" descr="U:\2015 - 2016\EYFS\WEBSITE PHOTOS\Torie's final pick\Reception\Friends sharing a story in Recep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2015 - 2016\EYFS\WEBSITE PHOTOS\Torie's final pick\Reception\Friends sharing a story in Reception.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28424" cy="2427391"/>
                          </a:xfrm>
                          <a:prstGeom prst="rect">
                            <a:avLst/>
                          </a:prstGeom>
                          <a:noFill/>
                          <a:ln>
                            <a:noFill/>
                          </a:ln>
                        </pic:spPr>
                      </pic:pic>
                    </a:graphicData>
                  </a:graphic>
                </wp:inline>
              </w:drawing>
            </w:r>
          </w:p>
        </w:tc>
        <w:tc>
          <w:tcPr>
            <w:tcW w:w="3894" w:type="dxa"/>
          </w:tcPr>
          <w:p w:rsidR="000D5435" w:rsidRDefault="000D5435" w:rsidP="000D5435">
            <w:pPr>
              <w:pStyle w:val="Default"/>
              <w:spacing w:after="120"/>
              <w:rPr>
                <w:b/>
                <w:i/>
                <w:sz w:val="22"/>
                <w:szCs w:val="22"/>
              </w:rPr>
            </w:pPr>
            <w:r>
              <w:rPr>
                <w:b/>
                <w:i/>
                <w:noProof/>
                <w:sz w:val="22"/>
                <w:szCs w:val="22"/>
                <w:lang w:eastAsia="en-GB"/>
              </w:rPr>
              <w:drawing>
                <wp:inline distT="0" distB="0" distL="0" distR="0" wp14:anchorId="3DC83434" wp14:editId="44877A45">
                  <wp:extent cx="2288909" cy="2385391"/>
                  <wp:effectExtent l="0" t="0" r="0" b="0"/>
                  <wp:docPr id="2" name="Picture 2" descr="U:\2015 - 2016\EYFS\WEBSITE PHOTOS\Torie's final pick\Nursery\Playing with puppets in Nurse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2015 - 2016\EYFS\WEBSITE PHOTOS\Torie's final pick\Nursery\Playing with puppets in Nursery.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90472" cy="2387019"/>
                          </a:xfrm>
                          <a:prstGeom prst="rect">
                            <a:avLst/>
                          </a:prstGeom>
                          <a:noFill/>
                          <a:ln>
                            <a:noFill/>
                          </a:ln>
                        </pic:spPr>
                      </pic:pic>
                    </a:graphicData>
                  </a:graphic>
                </wp:inline>
              </w:drawing>
            </w:r>
          </w:p>
        </w:tc>
      </w:tr>
      <w:tr w:rsidR="000D5435" w:rsidTr="00EC1D17">
        <w:tc>
          <w:tcPr>
            <w:tcW w:w="7699" w:type="dxa"/>
            <w:gridSpan w:val="2"/>
          </w:tcPr>
          <w:p w:rsidR="000D5435" w:rsidRDefault="000D5435" w:rsidP="000D5435">
            <w:pPr>
              <w:pStyle w:val="Default"/>
              <w:spacing w:after="120"/>
              <w:jc w:val="center"/>
              <w:rPr>
                <w:b/>
                <w:i/>
                <w:sz w:val="22"/>
                <w:szCs w:val="22"/>
              </w:rPr>
            </w:pPr>
            <w:r w:rsidRPr="00D41E23">
              <w:rPr>
                <w:b/>
                <w:i/>
                <w:sz w:val="22"/>
                <w:szCs w:val="22"/>
              </w:rPr>
              <w:t>Physical Development</w:t>
            </w:r>
          </w:p>
        </w:tc>
      </w:tr>
      <w:tr w:rsidR="000D5435" w:rsidTr="000D5435">
        <w:tc>
          <w:tcPr>
            <w:tcW w:w="7699" w:type="dxa"/>
            <w:gridSpan w:val="2"/>
          </w:tcPr>
          <w:p w:rsidR="000D5435" w:rsidRDefault="000D5435" w:rsidP="000D5435">
            <w:pPr>
              <w:pStyle w:val="Default"/>
              <w:spacing w:after="120"/>
              <w:jc w:val="center"/>
              <w:rPr>
                <w:b/>
                <w:i/>
                <w:sz w:val="22"/>
                <w:szCs w:val="22"/>
              </w:rPr>
            </w:pPr>
            <w:r>
              <w:rPr>
                <w:b/>
                <w:i/>
                <w:noProof/>
                <w:sz w:val="22"/>
                <w:szCs w:val="22"/>
                <w:lang w:eastAsia="en-GB"/>
              </w:rPr>
              <w:drawing>
                <wp:inline distT="0" distB="0" distL="0" distR="0" wp14:anchorId="1C6A8F92" wp14:editId="3F129A19">
                  <wp:extent cx="1773141" cy="2373879"/>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eption motor skills.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73915" cy="2374915"/>
                          </a:xfrm>
                          <a:prstGeom prst="rect">
                            <a:avLst/>
                          </a:prstGeom>
                        </pic:spPr>
                      </pic:pic>
                    </a:graphicData>
                  </a:graphic>
                </wp:inline>
              </w:drawing>
            </w:r>
          </w:p>
        </w:tc>
      </w:tr>
    </w:tbl>
    <w:p w:rsidR="00E30D78" w:rsidRPr="00D41E23" w:rsidRDefault="00E30D78" w:rsidP="00E30D78">
      <w:pPr>
        <w:pStyle w:val="Default"/>
        <w:spacing w:after="120"/>
        <w:ind w:left="360"/>
        <w:rPr>
          <w:b/>
          <w:i/>
          <w:sz w:val="22"/>
          <w:szCs w:val="22"/>
        </w:rPr>
      </w:pPr>
    </w:p>
    <w:p w:rsidR="00E30D78" w:rsidRPr="00D41E23" w:rsidRDefault="00E30D78" w:rsidP="00E30D78">
      <w:pPr>
        <w:pStyle w:val="Default"/>
        <w:spacing w:after="120"/>
        <w:ind w:left="720"/>
        <w:rPr>
          <w:b/>
          <w:i/>
          <w:sz w:val="22"/>
          <w:szCs w:val="22"/>
        </w:rPr>
      </w:pPr>
    </w:p>
    <w:p w:rsidR="00D41E23" w:rsidRPr="00D41E23" w:rsidRDefault="00D41E23" w:rsidP="000D5435">
      <w:pPr>
        <w:pStyle w:val="Default"/>
        <w:spacing w:after="120"/>
        <w:ind w:left="720"/>
        <w:rPr>
          <w:b/>
          <w:i/>
          <w:sz w:val="22"/>
          <w:szCs w:val="22"/>
        </w:rPr>
      </w:pPr>
    </w:p>
    <w:p w:rsidR="00D41E23" w:rsidRDefault="00D41E23" w:rsidP="00D41E23">
      <w:pPr>
        <w:pStyle w:val="Default"/>
        <w:rPr>
          <w:sz w:val="22"/>
          <w:szCs w:val="22"/>
        </w:rPr>
      </w:pPr>
      <w:r>
        <w:rPr>
          <w:sz w:val="22"/>
          <w:szCs w:val="22"/>
        </w:rPr>
        <w:lastRenderedPageBreak/>
        <w:t xml:space="preserve">The specific areas include essential skills and knowledge. They grow out of the prime areas, and provide important contexts for learning. Specific areas include essential skills and knowledge for children to participate successfully in society. </w:t>
      </w:r>
    </w:p>
    <w:tbl>
      <w:tblPr>
        <w:tblStyle w:val="TableGrid"/>
        <w:tblW w:w="0" w:type="auto"/>
        <w:tblLook w:val="04A0" w:firstRow="1" w:lastRow="0" w:firstColumn="1" w:lastColumn="0" w:noHBand="0" w:noVBand="1"/>
      </w:tblPr>
      <w:tblGrid>
        <w:gridCol w:w="4621"/>
        <w:gridCol w:w="4621"/>
      </w:tblGrid>
      <w:tr w:rsidR="000D5435" w:rsidTr="000D5435">
        <w:tc>
          <w:tcPr>
            <w:tcW w:w="4621" w:type="dxa"/>
          </w:tcPr>
          <w:p w:rsidR="000D5435" w:rsidRPr="000D5435" w:rsidRDefault="000D5435" w:rsidP="00D41E23">
            <w:pPr>
              <w:pStyle w:val="Default"/>
              <w:rPr>
                <w:b/>
                <w:i/>
                <w:sz w:val="22"/>
                <w:szCs w:val="22"/>
              </w:rPr>
            </w:pPr>
            <w:r w:rsidRPr="000D5435">
              <w:rPr>
                <w:b/>
                <w:i/>
                <w:sz w:val="22"/>
                <w:szCs w:val="22"/>
              </w:rPr>
              <w:t>Literacy</w:t>
            </w:r>
          </w:p>
          <w:p w:rsidR="000D5435" w:rsidRDefault="000D5435" w:rsidP="00D41E23">
            <w:pPr>
              <w:pStyle w:val="Default"/>
              <w:rPr>
                <w:b/>
                <w:i/>
                <w:sz w:val="22"/>
                <w:szCs w:val="22"/>
              </w:rPr>
            </w:pPr>
          </w:p>
          <w:p w:rsidR="000D5435" w:rsidRDefault="000D5435" w:rsidP="00D41E23">
            <w:pPr>
              <w:pStyle w:val="Default"/>
              <w:rPr>
                <w:b/>
                <w:i/>
                <w:sz w:val="22"/>
                <w:szCs w:val="22"/>
              </w:rPr>
            </w:pPr>
            <w:r>
              <w:rPr>
                <w:b/>
                <w:i/>
                <w:sz w:val="22"/>
                <w:szCs w:val="22"/>
              </w:rPr>
              <w:t xml:space="preserve">Reading </w:t>
            </w:r>
          </w:p>
          <w:p w:rsidR="000D5435" w:rsidRDefault="000D5435" w:rsidP="00D41E23">
            <w:pPr>
              <w:pStyle w:val="Default"/>
              <w:rPr>
                <w:b/>
                <w:i/>
                <w:sz w:val="22"/>
                <w:szCs w:val="22"/>
              </w:rPr>
            </w:pPr>
            <w:r>
              <w:rPr>
                <w:b/>
                <w:i/>
                <w:sz w:val="22"/>
                <w:szCs w:val="22"/>
              </w:rPr>
              <w:t>Writing</w:t>
            </w:r>
          </w:p>
          <w:p w:rsidR="000D5435" w:rsidRDefault="000D5435" w:rsidP="00D41E23">
            <w:pPr>
              <w:pStyle w:val="Default"/>
              <w:rPr>
                <w:b/>
                <w:i/>
                <w:sz w:val="22"/>
                <w:szCs w:val="22"/>
              </w:rPr>
            </w:pPr>
          </w:p>
          <w:p w:rsidR="000D5435" w:rsidRPr="000D5435" w:rsidRDefault="000D5435" w:rsidP="00D41E23">
            <w:pPr>
              <w:pStyle w:val="Default"/>
              <w:rPr>
                <w:b/>
                <w:i/>
                <w:sz w:val="22"/>
                <w:szCs w:val="22"/>
              </w:rPr>
            </w:pPr>
            <w:r>
              <w:rPr>
                <w:b/>
                <w:i/>
                <w:sz w:val="22"/>
                <w:szCs w:val="22"/>
              </w:rPr>
              <w:t>Daily phonics included.</w:t>
            </w:r>
          </w:p>
        </w:tc>
        <w:tc>
          <w:tcPr>
            <w:tcW w:w="4621" w:type="dxa"/>
          </w:tcPr>
          <w:p w:rsidR="000D5435" w:rsidRDefault="000D5435" w:rsidP="00D41E23">
            <w:pPr>
              <w:pStyle w:val="Default"/>
              <w:rPr>
                <w:sz w:val="22"/>
                <w:szCs w:val="22"/>
              </w:rPr>
            </w:pPr>
            <w:r>
              <w:rPr>
                <w:b/>
                <w:i/>
                <w:noProof/>
                <w:sz w:val="22"/>
                <w:szCs w:val="22"/>
                <w:lang w:eastAsia="en-GB"/>
              </w:rPr>
              <w:drawing>
                <wp:inline distT="0" distB="0" distL="0" distR="0" wp14:anchorId="37EB4A49" wp14:editId="588DA59D">
                  <wp:extent cx="1579675" cy="2115046"/>
                  <wp:effectExtent l="0" t="0" r="1905" b="0"/>
                  <wp:docPr id="4" name="Picture 4" descr="U:\2015 - 2016\EYFS\WEBSITE PHOTOS\Torie's final pick\Reception\Writing for a purpose outs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2015 - 2016\EYFS\WEBSITE PHOTOS\Torie's final pick\Reception\Writing for a purpose outside!.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80033" cy="2115525"/>
                          </a:xfrm>
                          <a:prstGeom prst="rect">
                            <a:avLst/>
                          </a:prstGeom>
                          <a:noFill/>
                          <a:ln>
                            <a:noFill/>
                          </a:ln>
                        </pic:spPr>
                      </pic:pic>
                    </a:graphicData>
                  </a:graphic>
                </wp:inline>
              </w:drawing>
            </w:r>
          </w:p>
        </w:tc>
      </w:tr>
      <w:tr w:rsidR="000D5435" w:rsidTr="000D5435">
        <w:tc>
          <w:tcPr>
            <w:tcW w:w="4621" w:type="dxa"/>
          </w:tcPr>
          <w:p w:rsidR="000D5435" w:rsidRDefault="000D5435" w:rsidP="00D41E23">
            <w:pPr>
              <w:pStyle w:val="Default"/>
              <w:rPr>
                <w:sz w:val="22"/>
                <w:szCs w:val="22"/>
              </w:rPr>
            </w:pPr>
            <w:r>
              <w:rPr>
                <w:b/>
                <w:i/>
                <w:noProof/>
                <w:sz w:val="22"/>
                <w:szCs w:val="22"/>
                <w:lang w:eastAsia="en-GB"/>
              </w:rPr>
              <w:drawing>
                <wp:inline distT="0" distB="0" distL="0" distR="0" wp14:anchorId="5CABAE30" wp14:editId="4146580E">
                  <wp:extent cx="1518699" cy="2033404"/>
                  <wp:effectExtent l="0" t="0" r="5715" b="5080"/>
                  <wp:docPr id="5" name="Picture 5" descr="U:\2015 - 2016\EYFS\WEBSITE PHOTOS\Torie's final pick\Reception\Experimenting with pulley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2015 - 2016\EYFS\WEBSITE PHOTOS\Torie's final pick\Reception\Experimenting with pulleys.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19941" cy="2035067"/>
                          </a:xfrm>
                          <a:prstGeom prst="rect">
                            <a:avLst/>
                          </a:prstGeom>
                          <a:noFill/>
                          <a:ln>
                            <a:noFill/>
                          </a:ln>
                        </pic:spPr>
                      </pic:pic>
                    </a:graphicData>
                  </a:graphic>
                </wp:inline>
              </w:drawing>
            </w:r>
          </w:p>
        </w:tc>
        <w:tc>
          <w:tcPr>
            <w:tcW w:w="4621" w:type="dxa"/>
          </w:tcPr>
          <w:p w:rsidR="000D5435" w:rsidRPr="000D5435" w:rsidRDefault="000D5435" w:rsidP="00D41E23">
            <w:pPr>
              <w:pStyle w:val="Default"/>
              <w:rPr>
                <w:b/>
                <w:i/>
                <w:sz w:val="22"/>
                <w:szCs w:val="22"/>
              </w:rPr>
            </w:pPr>
            <w:r w:rsidRPr="000D5435">
              <w:rPr>
                <w:b/>
                <w:i/>
                <w:sz w:val="22"/>
                <w:szCs w:val="22"/>
              </w:rPr>
              <w:t>Mathematics</w:t>
            </w:r>
          </w:p>
        </w:tc>
      </w:tr>
      <w:tr w:rsidR="000D5435" w:rsidTr="000D5435">
        <w:tc>
          <w:tcPr>
            <w:tcW w:w="4621" w:type="dxa"/>
          </w:tcPr>
          <w:p w:rsidR="000D5435" w:rsidRPr="000D5435" w:rsidRDefault="000D5435" w:rsidP="00D41E23">
            <w:pPr>
              <w:pStyle w:val="Default"/>
              <w:rPr>
                <w:b/>
                <w:i/>
                <w:sz w:val="22"/>
                <w:szCs w:val="22"/>
              </w:rPr>
            </w:pPr>
            <w:r>
              <w:rPr>
                <w:b/>
                <w:i/>
                <w:sz w:val="22"/>
                <w:szCs w:val="22"/>
              </w:rPr>
              <w:t>Understanding the World</w:t>
            </w:r>
          </w:p>
        </w:tc>
        <w:tc>
          <w:tcPr>
            <w:tcW w:w="4621" w:type="dxa"/>
          </w:tcPr>
          <w:p w:rsidR="000D5435" w:rsidRDefault="000D5435" w:rsidP="00D41E23">
            <w:pPr>
              <w:pStyle w:val="Default"/>
              <w:rPr>
                <w:sz w:val="22"/>
                <w:szCs w:val="22"/>
              </w:rPr>
            </w:pPr>
            <w:r>
              <w:rPr>
                <w:b/>
                <w:i/>
                <w:noProof/>
                <w:sz w:val="22"/>
                <w:szCs w:val="22"/>
                <w:lang w:eastAsia="en-GB"/>
              </w:rPr>
              <w:drawing>
                <wp:inline distT="0" distB="0" distL="0" distR="0" wp14:anchorId="28C5CE37" wp14:editId="4784E8B9">
                  <wp:extent cx="1615308" cy="2162755"/>
                  <wp:effectExtent l="0" t="0" r="4445" b="0"/>
                  <wp:docPr id="6" name="Picture 6" descr="U:\2015 - 2016\EYFS\WEBSITE PHOTOS\Torie's final pick\Reception\Look at our fluffy chick visito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2015 - 2016\EYFS\WEBSITE PHOTOS\Torie's final pick\Reception\Look at our fluffy chick visitors!.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15683" cy="2163257"/>
                          </a:xfrm>
                          <a:prstGeom prst="rect">
                            <a:avLst/>
                          </a:prstGeom>
                          <a:noFill/>
                          <a:ln>
                            <a:noFill/>
                          </a:ln>
                        </pic:spPr>
                      </pic:pic>
                    </a:graphicData>
                  </a:graphic>
                </wp:inline>
              </w:drawing>
            </w:r>
          </w:p>
        </w:tc>
      </w:tr>
      <w:tr w:rsidR="000D5435" w:rsidTr="000D5435">
        <w:tc>
          <w:tcPr>
            <w:tcW w:w="4621" w:type="dxa"/>
          </w:tcPr>
          <w:p w:rsidR="000D5435" w:rsidRDefault="000D5435" w:rsidP="00D41E23">
            <w:pPr>
              <w:pStyle w:val="Default"/>
              <w:rPr>
                <w:sz w:val="22"/>
                <w:szCs w:val="22"/>
              </w:rPr>
            </w:pPr>
            <w:r>
              <w:rPr>
                <w:b/>
                <w:i/>
                <w:noProof/>
                <w:sz w:val="22"/>
                <w:szCs w:val="22"/>
                <w:lang w:eastAsia="en-GB"/>
              </w:rPr>
              <w:lastRenderedPageBreak/>
              <w:drawing>
                <wp:inline distT="0" distB="0" distL="0" distR="0" wp14:anchorId="34A55B1D" wp14:editId="46A53DC7">
                  <wp:extent cx="1674694" cy="2242268"/>
                  <wp:effectExtent l="0" t="0" r="1905" b="5715"/>
                  <wp:docPr id="7" name="Picture 7" descr="U:\2015 - 2016\EYFS\WEBSITE PHOTOS\Torie's final pick\Reception\Making transient 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2015 - 2016\EYFS\WEBSITE PHOTOS\Torie's final pick\Reception\Making transient art.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75456" cy="2243288"/>
                          </a:xfrm>
                          <a:prstGeom prst="rect">
                            <a:avLst/>
                          </a:prstGeom>
                          <a:noFill/>
                          <a:ln>
                            <a:noFill/>
                          </a:ln>
                        </pic:spPr>
                      </pic:pic>
                    </a:graphicData>
                  </a:graphic>
                </wp:inline>
              </w:drawing>
            </w:r>
          </w:p>
        </w:tc>
        <w:tc>
          <w:tcPr>
            <w:tcW w:w="4621" w:type="dxa"/>
          </w:tcPr>
          <w:p w:rsidR="000D5435" w:rsidRPr="000D5435" w:rsidRDefault="000D5435" w:rsidP="00D41E23">
            <w:pPr>
              <w:pStyle w:val="Default"/>
              <w:rPr>
                <w:b/>
                <w:i/>
                <w:sz w:val="22"/>
                <w:szCs w:val="22"/>
              </w:rPr>
            </w:pPr>
            <w:r>
              <w:rPr>
                <w:b/>
                <w:i/>
                <w:sz w:val="22"/>
                <w:szCs w:val="22"/>
              </w:rPr>
              <w:t>Expressive Arts &amp; Design</w:t>
            </w:r>
          </w:p>
        </w:tc>
      </w:tr>
    </w:tbl>
    <w:p w:rsidR="000D5435" w:rsidRPr="00D41E23" w:rsidRDefault="000D5435" w:rsidP="000D5435">
      <w:pPr>
        <w:pStyle w:val="Default"/>
        <w:spacing w:after="120"/>
        <w:rPr>
          <w:b/>
          <w:i/>
          <w:sz w:val="22"/>
          <w:szCs w:val="22"/>
        </w:rPr>
      </w:pPr>
    </w:p>
    <w:p w:rsidR="00D41E23" w:rsidRDefault="00D41E23" w:rsidP="00D41E23">
      <w:pPr>
        <w:pStyle w:val="Default"/>
        <w:rPr>
          <w:sz w:val="22"/>
          <w:szCs w:val="22"/>
        </w:rPr>
      </w:pPr>
      <w:r>
        <w:rPr>
          <w:sz w:val="22"/>
          <w:szCs w:val="22"/>
        </w:rPr>
        <w:t xml:space="preserve">It also refers to our practice of cross curricular teaching and learning which encourages children to make links and practise skills in a relevant and interesting way. </w:t>
      </w:r>
    </w:p>
    <w:p w:rsidR="00D41E23" w:rsidRDefault="00D41E23" w:rsidP="00D41E23">
      <w:pPr>
        <w:pStyle w:val="Default"/>
        <w:rPr>
          <w:sz w:val="22"/>
          <w:szCs w:val="22"/>
        </w:rPr>
      </w:pPr>
      <w:r>
        <w:rPr>
          <w:sz w:val="22"/>
          <w:szCs w:val="22"/>
        </w:rPr>
        <w:t xml:space="preserve">Our belief is that all individual learning styles should be recognised and honoured in a creative learning environment. The way in which we learn is as important to progress and success as </w:t>
      </w:r>
      <w:r>
        <w:rPr>
          <w:i/>
          <w:iCs/>
          <w:sz w:val="22"/>
          <w:szCs w:val="22"/>
        </w:rPr>
        <w:t xml:space="preserve">what </w:t>
      </w:r>
      <w:r>
        <w:rPr>
          <w:sz w:val="22"/>
          <w:szCs w:val="22"/>
        </w:rPr>
        <w:t xml:space="preserve">we learn. </w:t>
      </w:r>
    </w:p>
    <w:p w:rsidR="00D41E23" w:rsidRDefault="00D41E23" w:rsidP="00D41E23">
      <w:pPr>
        <w:pStyle w:val="Default"/>
        <w:rPr>
          <w:sz w:val="22"/>
          <w:szCs w:val="22"/>
        </w:rPr>
      </w:pPr>
      <w:r>
        <w:rPr>
          <w:sz w:val="22"/>
          <w:szCs w:val="22"/>
        </w:rPr>
        <w:t xml:space="preserve">The following policy reflects the consensus of opinion of the teaching staff and has the support of the governing body. It is updated by means of annual review, when aims are set for the following year. </w:t>
      </w:r>
    </w:p>
    <w:p w:rsidR="00D41E23" w:rsidRDefault="00D41E23" w:rsidP="00D41E23">
      <w:pPr>
        <w:pStyle w:val="Default"/>
        <w:rPr>
          <w:sz w:val="23"/>
          <w:szCs w:val="23"/>
        </w:rPr>
      </w:pPr>
      <w:r>
        <w:rPr>
          <w:b/>
          <w:bCs/>
          <w:sz w:val="23"/>
          <w:szCs w:val="23"/>
        </w:rPr>
        <w:t xml:space="preserve">Subject Philosophy </w:t>
      </w:r>
    </w:p>
    <w:p w:rsidR="00D41E23" w:rsidRDefault="00D41E23" w:rsidP="00D41E23">
      <w:pPr>
        <w:pStyle w:val="Default"/>
        <w:rPr>
          <w:sz w:val="22"/>
          <w:szCs w:val="22"/>
        </w:rPr>
      </w:pPr>
      <w:r>
        <w:rPr>
          <w:sz w:val="22"/>
          <w:szCs w:val="22"/>
        </w:rPr>
        <w:t xml:space="preserve">Every child deserves the best possible start in life and support to </w:t>
      </w:r>
      <w:proofErr w:type="spellStart"/>
      <w:r>
        <w:rPr>
          <w:sz w:val="22"/>
          <w:szCs w:val="22"/>
        </w:rPr>
        <w:t>fulfill</w:t>
      </w:r>
      <w:proofErr w:type="spellEnd"/>
      <w:r>
        <w:rPr>
          <w:sz w:val="22"/>
          <w:szCs w:val="22"/>
        </w:rPr>
        <w:t xml:space="preserve"> their potential.  A child’s experience in the early years has a major impact on their future life chances. A secure, safe and happy childhood is important in </w:t>
      </w:r>
      <w:proofErr w:type="gramStart"/>
      <w:r>
        <w:rPr>
          <w:sz w:val="22"/>
          <w:szCs w:val="22"/>
        </w:rPr>
        <w:t>its own</w:t>
      </w:r>
      <w:proofErr w:type="gramEnd"/>
      <w:r>
        <w:rPr>
          <w:sz w:val="22"/>
          <w:szCs w:val="22"/>
        </w:rPr>
        <w:t xml:space="preserve"> right, and it provides the foundation for children to make the most of their abilities and talents as they grow up. </w:t>
      </w:r>
    </w:p>
    <w:p w:rsidR="00D41E23" w:rsidRDefault="00D41E23" w:rsidP="00D41E23">
      <w:pPr>
        <w:pStyle w:val="Default"/>
        <w:rPr>
          <w:sz w:val="22"/>
          <w:szCs w:val="22"/>
        </w:rPr>
      </w:pPr>
      <w:r>
        <w:rPr>
          <w:sz w:val="22"/>
          <w:szCs w:val="22"/>
        </w:rPr>
        <w:t xml:space="preserve">The overarching aim of the EYFS is to help young children achieve the five </w:t>
      </w:r>
      <w:r>
        <w:rPr>
          <w:i/>
          <w:iCs/>
          <w:sz w:val="22"/>
          <w:szCs w:val="22"/>
        </w:rPr>
        <w:t xml:space="preserve">Every Child Matters </w:t>
      </w:r>
      <w:r>
        <w:rPr>
          <w:sz w:val="22"/>
          <w:szCs w:val="22"/>
        </w:rPr>
        <w:t xml:space="preserve">outcomes of staying safe, being healthy, enjoying and achieving, making a positive contribution, and achieving economic well-being by: </w:t>
      </w:r>
    </w:p>
    <w:p w:rsidR="00D41E23" w:rsidRDefault="00D41E23" w:rsidP="00D41E23">
      <w:pPr>
        <w:pStyle w:val="Default"/>
        <w:numPr>
          <w:ilvl w:val="0"/>
          <w:numId w:val="7"/>
        </w:numPr>
        <w:spacing w:after="30"/>
        <w:rPr>
          <w:sz w:val="22"/>
          <w:szCs w:val="22"/>
        </w:rPr>
      </w:pPr>
      <w:r>
        <w:rPr>
          <w:sz w:val="22"/>
          <w:szCs w:val="22"/>
        </w:rPr>
        <w:t xml:space="preserve">setting the standards for the learning, development and care young children should experience when they are attending a setting outside their family home, ensuring that every child makes progress and that no child gets left behind; </w:t>
      </w:r>
    </w:p>
    <w:p w:rsidR="00D41E23" w:rsidRDefault="00D41E23" w:rsidP="00D41E23">
      <w:pPr>
        <w:pStyle w:val="Default"/>
        <w:numPr>
          <w:ilvl w:val="0"/>
          <w:numId w:val="7"/>
        </w:numPr>
        <w:spacing w:after="30"/>
        <w:rPr>
          <w:sz w:val="22"/>
          <w:szCs w:val="22"/>
        </w:rPr>
      </w:pPr>
      <w:r>
        <w:rPr>
          <w:sz w:val="22"/>
          <w:szCs w:val="22"/>
        </w:rPr>
        <w:t xml:space="preserve">providing for equality of opportunity and anti-discriminatory practice and ensuring that every child is included and not disadvantaged because of ethnicity, culture or religion, home language, family background, learning difficulties or disabilities, gender or ability; </w:t>
      </w:r>
    </w:p>
    <w:p w:rsidR="00D41E23" w:rsidRDefault="00D41E23" w:rsidP="00D41E23">
      <w:pPr>
        <w:pStyle w:val="Default"/>
        <w:numPr>
          <w:ilvl w:val="0"/>
          <w:numId w:val="7"/>
        </w:numPr>
        <w:spacing w:after="30"/>
        <w:rPr>
          <w:sz w:val="22"/>
          <w:szCs w:val="22"/>
        </w:rPr>
      </w:pPr>
      <w:r>
        <w:rPr>
          <w:sz w:val="22"/>
          <w:szCs w:val="22"/>
        </w:rPr>
        <w:t xml:space="preserve">creating the framework for partnership working between parents and professionals, and between all the settings that the child attends; </w:t>
      </w:r>
    </w:p>
    <w:p w:rsidR="00D41E23" w:rsidRDefault="00D41E23" w:rsidP="00D41E23">
      <w:pPr>
        <w:pStyle w:val="Default"/>
        <w:numPr>
          <w:ilvl w:val="0"/>
          <w:numId w:val="7"/>
        </w:numPr>
        <w:spacing w:after="30"/>
        <w:rPr>
          <w:sz w:val="22"/>
          <w:szCs w:val="22"/>
        </w:rPr>
      </w:pPr>
      <w:r>
        <w:rPr>
          <w:sz w:val="22"/>
          <w:szCs w:val="22"/>
        </w:rPr>
        <w:t xml:space="preserve">improving quality and consistency in the early years sector through a universal set of standards which apply to all settings, ending the distinction between care and learning in the existing frameworks, and providing the basis for the inspection and regulation regime; </w:t>
      </w:r>
    </w:p>
    <w:p w:rsidR="00D41E23" w:rsidRDefault="00D41E23" w:rsidP="00D41E23">
      <w:pPr>
        <w:pStyle w:val="Default"/>
        <w:numPr>
          <w:ilvl w:val="0"/>
          <w:numId w:val="7"/>
        </w:numPr>
        <w:rPr>
          <w:sz w:val="22"/>
          <w:szCs w:val="22"/>
        </w:rPr>
      </w:pPr>
      <w:proofErr w:type="gramStart"/>
      <w:r>
        <w:rPr>
          <w:sz w:val="22"/>
          <w:szCs w:val="22"/>
        </w:rPr>
        <w:t>laying</w:t>
      </w:r>
      <w:proofErr w:type="gramEnd"/>
      <w:r>
        <w:rPr>
          <w:sz w:val="22"/>
          <w:szCs w:val="22"/>
        </w:rPr>
        <w:t xml:space="preserve"> a secure foundation for future learning through learning and development that is planned around the individual needs and interests of the child, and informed by the use of ongoing observational assessment. </w:t>
      </w:r>
    </w:p>
    <w:p w:rsidR="00D41E23" w:rsidRDefault="00D41E23" w:rsidP="00D41E23">
      <w:pPr>
        <w:pStyle w:val="Default"/>
        <w:rPr>
          <w:sz w:val="22"/>
          <w:szCs w:val="22"/>
        </w:rPr>
      </w:pPr>
    </w:p>
    <w:p w:rsidR="00D41E23" w:rsidRDefault="00D41E23" w:rsidP="00D41E23">
      <w:pPr>
        <w:pStyle w:val="Default"/>
        <w:rPr>
          <w:sz w:val="22"/>
          <w:szCs w:val="22"/>
        </w:rPr>
      </w:pPr>
      <w:r>
        <w:rPr>
          <w:sz w:val="22"/>
          <w:szCs w:val="22"/>
        </w:rPr>
        <w:t xml:space="preserve">The EYFS principles which guide the work of all practitioners are grouped into four distinct but complementary themes: </w:t>
      </w:r>
    </w:p>
    <w:p w:rsidR="00D41E23" w:rsidRDefault="00D41E23" w:rsidP="00D41E23">
      <w:pPr>
        <w:pStyle w:val="Default"/>
        <w:numPr>
          <w:ilvl w:val="0"/>
          <w:numId w:val="7"/>
        </w:numPr>
        <w:spacing w:after="30"/>
        <w:rPr>
          <w:sz w:val="22"/>
          <w:szCs w:val="22"/>
        </w:rPr>
      </w:pPr>
      <w:r>
        <w:rPr>
          <w:sz w:val="22"/>
          <w:szCs w:val="22"/>
        </w:rPr>
        <w:t xml:space="preserve">A Unique Child </w:t>
      </w:r>
    </w:p>
    <w:p w:rsidR="00D41E23" w:rsidRDefault="00D41E23" w:rsidP="00D41E23">
      <w:pPr>
        <w:pStyle w:val="Default"/>
        <w:numPr>
          <w:ilvl w:val="0"/>
          <w:numId w:val="7"/>
        </w:numPr>
        <w:spacing w:after="30"/>
        <w:rPr>
          <w:sz w:val="22"/>
          <w:szCs w:val="22"/>
        </w:rPr>
      </w:pPr>
      <w:r>
        <w:rPr>
          <w:sz w:val="22"/>
          <w:szCs w:val="22"/>
        </w:rPr>
        <w:t xml:space="preserve">Positive Relationships </w:t>
      </w:r>
    </w:p>
    <w:p w:rsidR="00D41E23" w:rsidRDefault="00D41E23" w:rsidP="00D41E23">
      <w:pPr>
        <w:pStyle w:val="Default"/>
        <w:numPr>
          <w:ilvl w:val="0"/>
          <w:numId w:val="7"/>
        </w:numPr>
        <w:spacing w:after="30"/>
        <w:rPr>
          <w:sz w:val="22"/>
          <w:szCs w:val="22"/>
        </w:rPr>
      </w:pPr>
      <w:r>
        <w:rPr>
          <w:sz w:val="22"/>
          <w:szCs w:val="22"/>
        </w:rPr>
        <w:t xml:space="preserve">Enabling Environments </w:t>
      </w:r>
    </w:p>
    <w:p w:rsidR="00D41E23" w:rsidRDefault="00D41E23" w:rsidP="00D41E23">
      <w:pPr>
        <w:pStyle w:val="Default"/>
        <w:numPr>
          <w:ilvl w:val="0"/>
          <w:numId w:val="7"/>
        </w:numPr>
        <w:rPr>
          <w:sz w:val="22"/>
          <w:szCs w:val="22"/>
        </w:rPr>
      </w:pPr>
      <w:r>
        <w:rPr>
          <w:sz w:val="22"/>
          <w:szCs w:val="22"/>
        </w:rPr>
        <w:lastRenderedPageBreak/>
        <w:t xml:space="preserve">Learning and Development </w:t>
      </w:r>
    </w:p>
    <w:p w:rsidR="00D41E23" w:rsidRDefault="00D41E23" w:rsidP="00D41E23">
      <w:pPr>
        <w:pStyle w:val="Default"/>
        <w:rPr>
          <w:sz w:val="22"/>
          <w:szCs w:val="22"/>
        </w:rPr>
      </w:pPr>
    </w:p>
    <w:p w:rsidR="00D41E23" w:rsidRDefault="00D41E23" w:rsidP="00D41E23">
      <w:pPr>
        <w:pStyle w:val="Default"/>
        <w:rPr>
          <w:rFonts w:ascii="Arial" w:hAnsi="Arial" w:cs="Arial"/>
          <w:sz w:val="23"/>
          <w:szCs w:val="23"/>
        </w:rPr>
      </w:pPr>
      <w:r>
        <w:rPr>
          <w:rFonts w:ascii="Arial" w:hAnsi="Arial" w:cs="Arial"/>
          <w:b/>
          <w:bCs/>
          <w:sz w:val="23"/>
          <w:szCs w:val="23"/>
        </w:rPr>
        <w:t xml:space="preserve">Entitlement </w:t>
      </w:r>
    </w:p>
    <w:p w:rsidR="00D41E23" w:rsidRDefault="00D41E23" w:rsidP="00D41E23">
      <w:pPr>
        <w:pStyle w:val="Default"/>
        <w:rPr>
          <w:sz w:val="22"/>
          <w:szCs w:val="22"/>
        </w:rPr>
      </w:pPr>
      <w:r>
        <w:rPr>
          <w:sz w:val="22"/>
          <w:szCs w:val="22"/>
        </w:rPr>
        <w:t xml:space="preserve">Teaching and learning of all subject areas begins in the Foundations Stage and has its basis in play and discovery. </w:t>
      </w:r>
    </w:p>
    <w:p w:rsidR="00D41E23" w:rsidRDefault="00D41E23" w:rsidP="00D41E23">
      <w:pPr>
        <w:pStyle w:val="Default"/>
        <w:rPr>
          <w:sz w:val="22"/>
          <w:szCs w:val="22"/>
        </w:rPr>
      </w:pPr>
      <w:r>
        <w:rPr>
          <w:sz w:val="22"/>
          <w:szCs w:val="22"/>
        </w:rPr>
        <w:t xml:space="preserve">Every child, regardless of ability, experience and background will be supported to be successful within this area of learning. Those children identified as requiring extra assistance are afforded opportunities through time spent with staff members as well as the support entitlement of their Individual Education Programmes. </w:t>
      </w:r>
    </w:p>
    <w:p w:rsidR="00D41E23" w:rsidRDefault="00D41E23" w:rsidP="00D41E23">
      <w:pPr>
        <w:pStyle w:val="Default"/>
        <w:rPr>
          <w:sz w:val="23"/>
          <w:szCs w:val="23"/>
        </w:rPr>
      </w:pPr>
      <w:r>
        <w:rPr>
          <w:b/>
          <w:bCs/>
          <w:sz w:val="23"/>
          <w:szCs w:val="23"/>
        </w:rPr>
        <w:t xml:space="preserve">Curricular Delivery </w:t>
      </w:r>
    </w:p>
    <w:p w:rsidR="00D41E23" w:rsidRDefault="00D41E23" w:rsidP="00D41E23">
      <w:pPr>
        <w:pStyle w:val="Default"/>
        <w:rPr>
          <w:sz w:val="22"/>
          <w:szCs w:val="22"/>
        </w:rPr>
      </w:pPr>
      <w:r>
        <w:rPr>
          <w:sz w:val="22"/>
          <w:szCs w:val="22"/>
        </w:rPr>
        <w:t xml:space="preserve">The learning and teaching of the different curriculum areas within the Early Years Foundation Stage within the timetable varies according to the interests and needs of the children. In the Foundation Stage, much of the learning takes place through play which is important for children’s all round physical, emotional, intellectual and social development. Links are made to the seven areas of learning in the Early Years Foundation Stage Framework. </w:t>
      </w:r>
    </w:p>
    <w:p w:rsidR="00D41E23" w:rsidRDefault="00D41E23" w:rsidP="00D41E23">
      <w:pPr>
        <w:pStyle w:val="Default"/>
        <w:rPr>
          <w:sz w:val="22"/>
          <w:szCs w:val="22"/>
        </w:rPr>
      </w:pPr>
      <w:r>
        <w:rPr>
          <w:sz w:val="22"/>
          <w:szCs w:val="22"/>
        </w:rPr>
        <w:t>Our school has 5 core values that underpin are practice from Nursery to Year 6:</w:t>
      </w:r>
    </w:p>
    <w:p w:rsidR="00D41E23" w:rsidRDefault="00D41E23" w:rsidP="00D41E23">
      <w:pPr>
        <w:pStyle w:val="Default"/>
        <w:numPr>
          <w:ilvl w:val="0"/>
          <w:numId w:val="8"/>
        </w:numPr>
        <w:rPr>
          <w:sz w:val="22"/>
          <w:szCs w:val="22"/>
        </w:rPr>
      </w:pPr>
      <w:r>
        <w:rPr>
          <w:sz w:val="22"/>
          <w:szCs w:val="22"/>
        </w:rPr>
        <w:t>Love</w:t>
      </w:r>
    </w:p>
    <w:p w:rsidR="00D41E23" w:rsidRDefault="00D41E23" w:rsidP="00D41E23">
      <w:pPr>
        <w:pStyle w:val="Default"/>
        <w:numPr>
          <w:ilvl w:val="0"/>
          <w:numId w:val="8"/>
        </w:numPr>
        <w:rPr>
          <w:sz w:val="22"/>
          <w:szCs w:val="22"/>
        </w:rPr>
      </w:pPr>
      <w:r>
        <w:rPr>
          <w:sz w:val="22"/>
          <w:szCs w:val="22"/>
        </w:rPr>
        <w:t>Respect</w:t>
      </w:r>
    </w:p>
    <w:p w:rsidR="00D41E23" w:rsidRDefault="00D41E23" w:rsidP="00D41E23">
      <w:pPr>
        <w:pStyle w:val="Default"/>
        <w:numPr>
          <w:ilvl w:val="0"/>
          <w:numId w:val="8"/>
        </w:numPr>
        <w:rPr>
          <w:sz w:val="22"/>
          <w:szCs w:val="22"/>
        </w:rPr>
      </w:pPr>
      <w:r>
        <w:rPr>
          <w:sz w:val="22"/>
          <w:szCs w:val="22"/>
        </w:rPr>
        <w:t>Teamwork</w:t>
      </w:r>
    </w:p>
    <w:p w:rsidR="00D41E23" w:rsidRDefault="00D41E23" w:rsidP="00D41E23">
      <w:pPr>
        <w:pStyle w:val="Default"/>
        <w:numPr>
          <w:ilvl w:val="0"/>
          <w:numId w:val="8"/>
        </w:numPr>
        <w:rPr>
          <w:sz w:val="22"/>
          <w:szCs w:val="22"/>
        </w:rPr>
      </w:pPr>
      <w:r>
        <w:rPr>
          <w:sz w:val="22"/>
          <w:szCs w:val="22"/>
        </w:rPr>
        <w:t>High Expectations</w:t>
      </w:r>
    </w:p>
    <w:p w:rsidR="00E62104" w:rsidRDefault="00D41E23" w:rsidP="00D41E23">
      <w:pPr>
        <w:pStyle w:val="Default"/>
        <w:numPr>
          <w:ilvl w:val="0"/>
          <w:numId w:val="8"/>
        </w:numPr>
        <w:rPr>
          <w:sz w:val="22"/>
          <w:szCs w:val="22"/>
        </w:rPr>
      </w:pPr>
      <w:r>
        <w:rPr>
          <w:sz w:val="22"/>
          <w:szCs w:val="22"/>
        </w:rPr>
        <w:t>Equality, Diversity and Inclusion</w:t>
      </w:r>
    </w:p>
    <w:p w:rsidR="00D41E23" w:rsidRPr="00E62104" w:rsidRDefault="00E62104" w:rsidP="00E62104">
      <w:pPr>
        <w:rPr>
          <w:rFonts w:ascii="Calibri" w:hAnsi="Calibri" w:cs="Calibri"/>
          <w:color w:val="000000"/>
        </w:rPr>
      </w:pPr>
      <w:r>
        <w:br w:type="page"/>
      </w:r>
    </w:p>
    <w:tbl>
      <w:tblPr>
        <w:tblStyle w:val="TableGrid"/>
        <w:tblW w:w="0" w:type="auto"/>
        <w:tblLook w:val="04A0" w:firstRow="1" w:lastRow="0" w:firstColumn="1" w:lastColumn="0" w:noHBand="0" w:noVBand="1"/>
      </w:tblPr>
      <w:tblGrid>
        <w:gridCol w:w="4843"/>
        <w:gridCol w:w="4399"/>
      </w:tblGrid>
      <w:tr w:rsidR="000D5435" w:rsidTr="000D5435">
        <w:tc>
          <w:tcPr>
            <w:tcW w:w="4621" w:type="dxa"/>
          </w:tcPr>
          <w:p w:rsidR="000D5435" w:rsidRDefault="000D5435" w:rsidP="000D5435">
            <w:pPr>
              <w:pStyle w:val="Default"/>
              <w:ind w:left="360"/>
              <w:rPr>
                <w:b/>
                <w:sz w:val="22"/>
                <w:szCs w:val="22"/>
              </w:rPr>
            </w:pPr>
            <w:r>
              <w:rPr>
                <w:b/>
                <w:sz w:val="22"/>
                <w:szCs w:val="22"/>
              </w:rPr>
              <w:lastRenderedPageBreak/>
              <w:t>Play</w:t>
            </w:r>
          </w:p>
          <w:p w:rsidR="000D5435" w:rsidRDefault="000D5435" w:rsidP="000D5435">
            <w:pPr>
              <w:pStyle w:val="Default"/>
              <w:ind w:left="360"/>
              <w:rPr>
                <w:sz w:val="22"/>
                <w:szCs w:val="22"/>
              </w:rPr>
            </w:pPr>
            <w:r>
              <w:rPr>
                <w:sz w:val="22"/>
                <w:szCs w:val="22"/>
              </w:rPr>
              <w:t xml:space="preserve">We know that play is the basis of learning and fundamental to the healthy development and well-being of individuals.  Although we ensure that our children are able to determine for themselves the content and intent of their play, it is underpinned by our knowledge of each child. By ensuring the  provision we make for them is challenging, language rich, and underpinned by the development of physical and social skills needed to be successful learners and members of a community we ensure that our children are ready for the next stage in their learning.  </w:t>
            </w:r>
          </w:p>
          <w:p w:rsidR="000D5435" w:rsidRDefault="000D5435" w:rsidP="000D5435">
            <w:pPr>
              <w:pStyle w:val="Default"/>
              <w:rPr>
                <w:b/>
                <w:sz w:val="22"/>
                <w:szCs w:val="22"/>
              </w:rPr>
            </w:pPr>
          </w:p>
        </w:tc>
        <w:tc>
          <w:tcPr>
            <w:tcW w:w="4621" w:type="dxa"/>
          </w:tcPr>
          <w:p w:rsidR="000D5435" w:rsidRDefault="000D5435" w:rsidP="00D41E23">
            <w:pPr>
              <w:pStyle w:val="Default"/>
              <w:rPr>
                <w:b/>
                <w:sz w:val="22"/>
                <w:szCs w:val="22"/>
              </w:rPr>
            </w:pPr>
            <w:r>
              <w:rPr>
                <w:b/>
                <w:noProof/>
                <w:sz w:val="22"/>
                <w:szCs w:val="22"/>
                <w:lang w:eastAsia="en-GB"/>
              </w:rPr>
              <w:drawing>
                <wp:inline distT="0" distB="0" distL="0" distR="0" wp14:anchorId="2C1FAFA0" wp14:editId="56A1695C">
                  <wp:extent cx="2568272" cy="2266122"/>
                  <wp:effectExtent l="0" t="0" r="3810" b="1270"/>
                  <wp:docPr id="8" name="Picture 8" descr="U:\2015 - 2016\EYFS\WEBSITE PHOTOS\Torie's final pick\Reception\Creative-role play in Recep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2015 - 2016\EYFS\WEBSITE PHOTOS\Torie's final pick\Reception\Creative-role play in Reception!.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68272" cy="2266122"/>
                          </a:xfrm>
                          <a:prstGeom prst="rect">
                            <a:avLst/>
                          </a:prstGeom>
                          <a:noFill/>
                          <a:ln>
                            <a:noFill/>
                          </a:ln>
                        </pic:spPr>
                      </pic:pic>
                    </a:graphicData>
                  </a:graphic>
                </wp:inline>
              </w:drawing>
            </w:r>
          </w:p>
        </w:tc>
      </w:tr>
      <w:tr w:rsidR="000D5435" w:rsidTr="000D5435">
        <w:tc>
          <w:tcPr>
            <w:tcW w:w="4621" w:type="dxa"/>
          </w:tcPr>
          <w:p w:rsidR="000D5435" w:rsidRDefault="000D5435" w:rsidP="00D41E23">
            <w:pPr>
              <w:pStyle w:val="Default"/>
              <w:rPr>
                <w:b/>
                <w:sz w:val="22"/>
                <w:szCs w:val="22"/>
              </w:rPr>
            </w:pPr>
            <w:r>
              <w:rPr>
                <w:b/>
                <w:noProof/>
                <w:sz w:val="22"/>
                <w:szCs w:val="22"/>
                <w:lang w:eastAsia="en-GB"/>
              </w:rPr>
              <w:drawing>
                <wp:inline distT="0" distB="0" distL="0" distR="0" wp14:anchorId="7A2CAB2D" wp14:editId="1EAFE01A">
                  <wp:extent cx="2798859" cy="2798859"/>
                  <wp:effectExtent l="0" t="0" r="1905" b="1905"/>
                  <wp:docPr id="9" name="Picture 9" descr="U:\2016 - 2017\EYFS\Marcus iPad Pics - Feb 2017\IMG_2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2016 - 2017\EYFS\Marcus iPad Pics - Feb 2017\IMG_209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98916" cy="2798916"/>
                          </a:xfrm>
                          <a:prstGeom prst="rect">
                            <a:avLst/>
                          </a:prstGeom>
                          <a:noFill/>
                          <a:ln>
                            <a:noFill/>
                          </a:ln>
                        </pic:spPr>
                      </pic:pic>
                    </a:graphicData>
                  </a:graphic>
                </wp:inline>
              </w:drawing>
            </w:r>
          </w:p>
        </w:tc>
        <w:tc>
          <w:tcPr>
            <w:tcW w:w="4621" w:type="dxa"/>
          </w:tcPr>
          <w:p w:rsidR="000D5435" w:rsidRDefault="000D5435" w:rsidP="000D5435">
            <w:pPr>
              <w:pStyle w:val="Default"/>
              <w:rPr>
                <w:b/>
                <w:sz w:val="22"/>
                <w:szCs w:val="22"/>
              </w:rPr>
            </w:pPr>
            <w:r w:rsidRPr="006D551D">
              <w:rPr>
                <w:b/>
                <w:sz w:val="22"/>
                <w:szCs w:val="22"/>
              </w:rPr>
              <w:t xml:space="preserve">Outdoor Learning </w:t>
            </w:r>
            <w:r>
              <w:rPr>
                <w:b/>
                <w:sz w:val="22"/>
                <w:szCs w:val="22"/>
              </w:rPr>
              <w:t>including Forest School</w:t>
            </w:r>
          </w:p>
          <w:p w:rsidR="000D5435" w:rsidRPr="006D551D" w:rsidRDefault="000D5435" w:rsidP="000D5435">
            <w:pPr>
              <w:pStyle w:val="Default"/>
              <w:rPr>
                <w:sz w:val="22"/>
                <w:szCs w:val="22"/>
              </w:rPr>
            </w:pPr>
            <w:r>
              <w:rPr>
                <w:sz w:val="22"/>
                <w:szCs w:val="22"/>
              </w:rPr>
              <w:t xml:space="preserve">We believe strongly that there is an inherent risk associated with learning and our whole school approach to developing </w:t>
            </w:r>
            <w:proofErr w:type="gramStart"/>
            <w:r>
              <w:rPr>
                <w:sz w:val="22"/>
                <w:szCs w:val="22"/>
              </w:rPr>
              <w:t>a  Growth</w:t>
            </w:r>
            <w:proofErr w:type="gramEnd"/>
            <w:r>
              <w:rPr>
                <w:sz w:val="22"/>
                <w:szCs w:val="22"/>
              </w:rPr>
              <w:t xml:space="preserve"> </w:t>
            </w:r>
            <w:proofErr w:type="spellStart"/>
            <w:r>
              <w:rPr>
                <w:sz w:val="22"/>
                <w:szCs w:val="22"/>
              </w:rPr>
              <w:t>Mindset</w:t>
            </w:r>
            <w:proofErr w:type="spellEnd"/>
            <w:r>
              <w:rPr>
                <w:sz w:val="22"/>
                <w:szCs w:val="22"/>
              </w:rPr>
              <w:t xml:space="preserve"> is part of this.  Learning is going from what is known and familiar to what is unknown and uncertain and it is through the outdoor environment that our children can really get to grips with the unpredictable, engaging and challenging world around them.  Our children are expected to access the outdoors in all weathers and appropriate protective clothing is supplied. </w:t>
            </w:r>
          </w:p>
          <w:p w:rsidR="000D5435" w:rsidRDefault="000D5435" w:rsidP="00D41E23">
            <w:pPr>
              <w:pStyle w:val="Default"/>
              <w:rPr>
                <w:b/>
                <w:sz w:val="22"/>
                <w:szCs w:val="22"/>
              </w:rPr>
            </w:pPr>
          </w:p>
        </w:tc>
      </w:tr>
      <w:tr w:rsidR="000D5435" w:rsidTr="000D5435">
        <w:tc>
          <w:tcPr>
            <w:tcW w:w="4621" w:type="dxa"/>
          </w:tcPr>
          <w:p w:rsidR="000D5435" w:rsidRDefault="000D5435" w:rsidP="000D5435">
            <w:pPr>
              <w:pStyle w:val="Default"/>
              <w:rPr>
                <w:b/>
                <w:bCs/>
                <w:sz w:val="23"/>
                <w:szCs w:val="23"/>
              </w:rPr>
            </w:pPr>
            <w:r>
              <w:rPr>
                <w:b/>
                <w:bCs/>
                <w:sz w:val="23"/>
                <w:szCs w:val="23"/>
              </w:rPr>
              <w:t>Physical Literacy</w:t>
            </w:r>
          </w:p>
          <w:p w:rsidR="000D5435" w:rsidRPr="001E4DD4" w:rsidRDefault="000D5435" w:rsidP="000D5435">
            <w:pPr>
              <w:pStyle w:val="Default"/>
              <w:rPr>
                <w:sz w:val="22"/>
                <w:szCs w:val="22"/>
              </w:rPr>
            </w:pPr>
            <w:r>
              <w:rPr>
                <w:bCs/>
                <w:sz w:val="23"/>
                <w:szCs w:val="23"/>
              </w:rPr>
              <w:t xml:space="preserve">We recognise that for children to be successful in their learning, they need to develop coordination of body and brain in which their muscles encounter resistance: pushing, pulling, stretching and carrying.  We know that a focus on movement actually enables our children to sit still, grasp a pencil, </w:t>
            </w:r>
            <w:proofErr w:type="gramStart"/>
            <w:r>
              <w:rPr>
                <w:bCs/>
                <w:sz w:val="23"/>
                <w:szCs w:val="23"/>
              </w:rPr>
              <w:t>focus</w:t>
            </w:r>
            <w:proofErr w:type="gramEnd"/>
            <w:r>
              <w:rPr>
                <w:bCs/>
                <w:sz w:val="23"/>
                <w:szCs w:val="23"/>
              </w:rPr>
              <w:t xml:space="preserve"> their attention, so in EYFS we ensure that children are given many opportunities to develop their core physical skills.  A specialist in children’s physical development has worked closely with the EYFS team to develop an environment and approach to learning both indoor and outdoor that promotes physical development.</w:t>
            </w:r>
          </w:p>
          <w:p w:rsidR="000D5435" w:rsidRDefault="000D5435" w:rsidP="00D41E23">
            <w:pPr>
              <w:pStyle w:val="Default"/>
              <w:rPr>
                <w:b/>
                <w:sz w:val="22"/>
                <w:szCs w:val="22"/>
              </w:rPr>
            </w:pPr>
          </w:p>
        </w:tc>
        <w:tc>
          <w:tcPr>
            <w:tcW w:w="4621" w:type="dxa"/>
          </w:tcPr>
          <w:p w:rsidR="000D5435" w:rsidRDefault="00E62104" w:rsidP="00D41E23">
            <w:pPr>
              <w:pStyle w:val="Default"/>
              <w:rPr>
                <w:b/>
                <w:sz w:val="22"/>
                <w:szCs w:val="22"/>
              </w:rPr>
            </w:pPr>
            <w:r>
              <w:rPr>
                <w:b/>
                <w:noProof/>
                <w:sz w:val="22"/>
                <w:szCs w:val="22"/>
                <w:lang w:eastAsia="en-GB"/>
              </w:rPr>
              <w:drawing>
                <wp:inline distT="0" distB="0" distL="0" distR="0">
                  <wp:extent cx="2161189" cy="2893642"/>
                  <wp:effectExtent l="0" t="0" r="0" b="2540"/>
                  <wp:docPr id="11" name="Picture 11" descr="U:\2015 - 2016\EYFS\WEBSITE PHOTOS\Torie's final pick\Nursery\Nursery children practising their climbing, balancing and jumping skil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2015 - 2016\EYFS\WEBSITE PHOTOS\Torie's final pick\Nursery\Nursery children practising their climbing, balancing and jumping skills!.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61166" cy="2893611"/>
                          </a:xfrm>
                          <a:prstGeom prst="rect">
                            <a:avLst/>
                          </a:prstGeom>
                          <a:noFill/>
                          <a:ln>
                            <a:noFill/>
                          </a:ln>
                        </pic:spPr>
                      </pic:pic>
                    </a:graphicData>
                  </a:graphic>
                </wp:inline>
              </w:drawing>
            </w:r>
          </w:p>
        </w:tc>
      </w:tr>
      <w:tr w:rsidR="000D5435" w:rsidTr="000D5435">
        <w:tc>
          <w:tcPr>
            <w:tcW w:w="4621" w:type="dxa"/>
          </w:tcPr>
          <w:p w:rsidR="000D5435" w:rsidRDefault="00E62104" w:rsidP="00D41E23">
            <w:pPr>
              <w:pStyle w:val="Default"/>
              <w:rPr>
                <w:b/>
                <w:sz w:val="22"/>
                <w:szCs w:val="22"/>
              </w:rPr>
            </w:pPr>
            <w:r>
              <w:rPr>
                <w:b/>
                <w:noProof/>
                <w:sz w:val="22"/>
                <w:szCs w:val="22"/>
                <w:lang w:eastAsia="en-GB"/>
              </w:rPr>
              <w:lastRenderedPageBreak/>
              <w:drawing>
                <wp:inline distT="0" distB="0" distL="0" distR="0" wp14:anchorId="18A132C3" wp14:editId="7B2528AB">
                  <wp:extent cx="2938323" cy="2655735"/>
                  <wp:effectExtent l="0" t="0" r="0" b="0"/>
                  <wp:docPr id="10" name="Picture 10" descr="U:\2015 - 2016\EYFS\WEBSITE PHOTOS\Torie's final pick\Nursery\We love having a chat on the teleph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2015 - 2016\EYFS\WEBSITE PHOTOS\Torie's final pick\Nursery\We love having a chat on the telephone!.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52446" cy="2668500"/>
                          </a:xfrm>
                          <a:prstGeom prst="rect">
                            <a:avLst/>
                          </a:prstGeom>
                          <a:noFill/>
                          <a:ln>
                            <a:noFill/>
                          </a:ln>
                        </pic:spPr>
                      </pic:pic>
                    </a:graphicData>
                  </a:graphic>
                </wp:inline>
              </w:drawing>
            </w:r>
          </w:p>
        </w:tc>
        <w:tc>
          <w:tcPr>
            <w:tcW w:w="4621" w:type="dxa"/>
          </w:tcPr>
          <w:p w:rsidR="00E62104" w:rsidRDefault="00E62104" w:rsidP="00E62104">
            <w:pPr>
              <w:pStyle w:val="Default"/>
              <w:rPr>
                <w:b/>
                <w:i/>
                <w:sz w:val="22"/>
                <w:szCs w:val="22"/>
              </w:rPr>
            </w:pPr>
            <w:r>
              <w:rPr>
                <w:b/>
                <w:i/>
                <w:sz w:val="22"/>
                <w:szCs w:val="22"/>
              </w:rPr>
              <w:t>Communication and Language</w:t>
            </w:r>
          </w:p>
          <w:p w:rsidR="00E62104" w:rsidRDefault="00E62104" w:rsidP="00E62104">
            <w:pPr>
              <w:pStyle w:val="Default"/>
              <w:rPr>
                <w:sz w:val="22"/>
                <w:szCs w:val="22"/>
              </w:rPr>
            </w:pPr>
            <w:r>
              <w:rPr>
                <w:sz w:val="22"/>
                <w:szCs w:val="22"/>
              </w:rPr>
              <w:t xml:space="preserve">At Randal Cremer, the importance of language development is central to our practice.  From Nursery we ensure children are exposed to a rich language environment.  We also recognise listening as </w:t>
            </w:r>
            <w:proofErr w:type="spellStart"/>
            <w:proofErr w:type="gramStart"/>
            <w:r>
              <w:rPr>
                <w:sz w:val="22"/>
                <w:szCs w:val="22"/>
              </w:rPr>
              <w:t>a</w:t>
            </w:r>
            <w:proofErr w:type="spellEnd"/>
            <w:proofErr w:type="gramEnd"/>
            <w:r>
              <w:rPr>
                <w:sz w:val="22"/>
                <w:szCs w:val="22"/>
              </w:rPr>
              <w:t xml:space="preserve"> important part of communication and ensure that children are able to ‘hear and understand’ as well as talk and be heard.  Led by a Specialist Speech and Language Therapist, we ensure that all children entering our setting are screened so that children with language delay can receive appropriate intervention whilst ensuring that specific language concepts are taught.  </w:t>
            </w:r>
          </w:p>
          <w:p w:rsidR="000D5435" w:rsidRDefault="000D5435" w:rsidP="00D41E23">
            <w:pPr>
              <w:pStyle w:val="Default"/>
              <w:rPr>
                <w:b/>
                <w:sz w:val="22"/>
                <w:szCs w:val="22"/>
              </w:rPr>
            </w:pPr>
          </w:p>
        </w:tc>
      </w:tr>
    </w:tbl>
    <w:p w:rsidR="000D5435" w:rsidRDefault="000D5435" w:rsidP="00D41E23">
      <w:pPr>
        <w:pStyle w:val="Default"/>
        <w:rPr>
          <w:sz w:val="22"/>
          <w:szCs w:val="22"/>
        </w:rPr>
      </w:pPr>
    </w:p>
    <w:p w:rsidR="00D41E23" w:rsidRDefault="00D41E23" w:rsidP="00D41E23">
      <w:pPr>
        <w:pStyle w:val="Default"/>
        <w:rPr>
          <w:sz w:val="23"/>
          <w:szCs w:val="23"/>
        </w:rPr>
      </w:pPr>
      <w:r>
        <w:rPr>
          <w:b/>
          <w:bCs/>
          <w:sz w:val="23"/>
          <w:szCs w:val="23"/>
        </w:rPr>
        <w:t xml:space="preserve">Resources </w:t>
      </w:r>
    </w:p>
    <w:p w:rsidR="00D41E23" w:rsidRDefault="00D41E23" w:rsidP="00D41E23">
      <w:pPr>
        <w:pStyle w:val="Default"/>
        <w:rPr>
          <w:sz w:val="22"/>
          <w:szCs w:val="22"/>
        </w:rPr>
      </w:pPr>
      <w:r>
        <w:rPr>
          <w:sz w:val="22"/>
          <w:szCs w:val="22"/>
        </w:rPr>
        <w:t xml:space="preserve">The quality of resources offered to our children, as a vehicle for their learning, is seen as crucial to the overall success of learning and teaching within the school. </w:t>
      </w:r>
      <w:r w:rsidR="006D551D">
        <w:rPr>
          <w:sz w:val="22"/>
          <w:szCs w:val="22"/>
        </w:rPr>
        <w:t xml:space="preserve">  We focus on ensuring that the continuous provision engages children in high level learning.  We ensure that children are able to choose for themselves which resources to access </w:t>
      </w:r>
      <w:r w:rsidR="00E30D78">
        <w:rPr>
          <w:sz w:val="22"/>
          <w:szCs w:val="22"/>
        </w:rPr>
        <w:t xml:space="preserve">but we also carefully plan activities and learning opportunities that inspire children and </w:t>
      </w:r>
      <w:proofErr w:type="gramStart"/>
      <w:r w:rsidR="00E30D78">
        <w:rPr>
          <w:sz w:val="22"/>
          <w:szCs w:val="22"/>
        </w:rPr>
        <w:t>engages</w:t>
      </w:r>
      <w:proofErr w:type="gramEnd"/>
      <w:r w:rsidR="00E30D78">
        <w:rPr>
          <w:sz w:val="22"/>
          <w:szCs w:val="22"/>
        </w:rPr>
        <w:t xml:space="preserve"> their natural curiosity.  </w:t>
      </w:r>
    </w:p>
    <w:p w:rsidR="00D41E23" w:rsidRDefault="00D41E23" w:rsidP="00D41E23">
      <w:pPr>
        <w:pStyle w:val="Default"/>
        <w:rPr>
          <w:sz w:val="23"/>
          <w:szCs w:val="23"/>
        </w:rPr>
      </w:pPr>
      <w:r>
        <w:rPr>
          <w:b/>
          <w:bCs/>
          <w:sz w:val="23"/>
          <w:szCs w:val="23"/>
        </w:rPr>
        <w:t xml:space="preserve">Health and Safety </w:t>
      </w:r>
    </w:p>
    <w:p w:rsidR="00D41E23" w:rsidRDefault="00D41E23" w:rsidP="00D41E23">
      <w:pPr>
        <w:pStyle w:val="Default"/>
        <w:rPr>
          <w:sz w:val="22"/>
          <w:szCs w:val="22"/>
        </w:rPr>
      </w:pPr>
      <w:r>
        <w:rPr>
          <w:sz w:val="22"/>
          <w:szCs w:val="22"/>
        </w:rPr>
        <w:t xml:space="preserve">Class teachers will carry out individual risk assessment based on activities, substances or equipment used. These will take into account age of children and level of supervision and will identify measures to reduce risk. </w:t>
      </w:r>
    </w:p>
    <w:p w:rsidR="00D41E23" w:rsidRDefault="00D41E23" w:rsidP="00D41E23">
      <w:pPr>
        <w:pStyle w:val="Default"/>
        <w:rPr>
          <w:sz w:val="23"/>
          <w:szCs w:val="23"/>
        </w:rPr>
      </w:pPr>
      <w:r>
        <w:rPr>
          <w:b/>
          <w:bCs/>
          <w:sz w:val="23"/>
          <w:szCs w:val="23"/>
        </w:rPr>
        <w:t xml:space="preserve">Assessment, Recording and Reporting </w:t>
      </w:r>
    </w:p>
    <w:p w:rsidR="00D41E23" w:rsidRDefault="00D41E23" w:rsidP="00D41E23">
      <w:pPr>
        <w:pStyle w:val="Default"/>
        <w:rPr>
          <w:sz w:val="22"/>
          <w:szCs w:val="22"/>
        </w:rPr>
      </w:pPr>
      <w:r>
        <w:rPr>
          <w:sz w:val="22"/>
          <w:szCs w:val="22"/>
        </w:rPr>
        <w:t xml:space="preserve">The most important and productive assessment is the on-going, formative teacher assessment of learning made by staff during their daily teaching. Evaluation and review of practice and outcomes are made and inform planning. Learning outcomes are shared and immediate feedback and next steps for the children can be discussed. Peer and self-assessment occurs daily as children work together. All children have a learning journey for observational assessments which are made during Child Initiated </w:t>
      </w:r>
      <w:proofErr w:type="gramStart"/>
      <w:r>
        <w:rPr>
          <w:sz w:val="22"/>
          <w:szCs w:val="22"/>
        </w:rPr>
        <w:t>Learning</w:t>
      </w:r>
      <w:proofErr w:type="gramEnd"/>
      <w:r>
        <w:rPr>
          <w:sz w:val="22"/>
          <w:szCs w:val="22"/>
        </w:rPr>
        <w:t xml:space="preserve"> opportunities as well as some focused tasks. These are shared regularly with parents and parents also have their own to share with school. Assessments in Nursery and Reception are made using Development Matters and tracked using Learning Journeys and School Pupil Tracker. The final Foundation Stage assessments are made in the Summer Term against the Early Learning Goals and moderated internally as well as with support from the LA. </w:t>
      </w:r>
    </w:p>
    <w:p w:rsidR="00D41E23" w:rsidRDefault="00D41E23" w:rsidP="00D41E23">
      <w:pPr>
        <w:pStyle w:val="Default"/>
        <w:rPr>
          <w:sz w:val="23"/>
          <w:szCs w:val="23"/>
        </w:rPr>
      </w:pPr>
      <w:r>
        <w:rPr>
          <w:b/>
          <w:bCs/>
          <w:sz w:val="23"/>
          <w:szCs w:val="23"/>
        </w:rPr>
        <w:t xml:space="preserve">Monitoring </w:t>
      </w:r>
    </w:p>
    <w:p w:rsidR="00D41E23" w:rsidRDefault="00D41E23" w:rsidP="00D41E23">
      <w:pPr>
        <w:pStyle w:val="Default"/>
        <w:rPr>
          <w:sz w:val="22"/>
          <w:szCs w:val="22"/>
        </w:rPr>
      </w:pPr>
      <w:r>
        <w:rPr>
          <w:sz w:val="22"/>
          <w:szCs w:val="22"/>
        </w:rPr>
        <w:t xml:space="preserve">Teaching and learning, curriculum coverage and standards are monitored by members of the curricular group. Evidence is collected and monitored e.g. photographs, planning, lesson observations, book scrutiny where applicable and examples of work/outcomes. </w:t>
      </w:r>
    </w:p>
    <w:p w:rsidR="00D41E23" w:rsidRDefault="00D41E23" w:rsidP="00D41E23">
      <w:pPr>
        <w:pStyle w:val="Default"/>
        <w:rPr>
          <w:sz w:val="23"/>
          <w:szCs w:val="23"/>
        </w:rPr>
      </w:pPr>
      <w:r>
        <w:rPr>
          <w:b/>
          <w:bCs/>
          <w:sz w:val="23"/>
          <w:szCs w:val="23"/>
        </w:rPr>
        <w:t xml:space="preserve">Special Needs/Inclusion </w:t>
      </w:r>
    </w:p>
    <w:p w:rsidR="00D41E23" w:rsidRDefault="00D41E23" w:rsidP="00D41E23">
      <w:pPr>
        <w:pStyle w:val="Default"/>
        <w:rPr>
          <w:sz w:val="22"/>
          <w:szCs w:val="22"/>
        </w:rPr>
      </w:pPr>
      <w:r>
        <w:rPr>
          <w:sz w:val="22"/>
          <w:szCs w:val="22"/>
        </w:rPr>
        <w:t xml:space="preserve">Every child in the school has access to their full entitlement as outlined in the Schemes of Work. Where required, an amanuensis or scribe is provided so that the child has full access to the curriculum and can be assessed appropriately. </w:t>
      </w:r>
    </w:p>
    <w:p w:rsidR="00D41E23" w:rsidRDefault="00D41E23" w:rsidP="00D41E23">
      <w:pPr>
        <w:pStyle w:val="Default"/>
        <w:rPr>
          <w:sz w:val="22"/>
          <w:szCs w:val="22"/>
        </w:rPr>
      </w:pPr>
      <w:r>
        <w:rPr>
          <w:sz w:val="22"/>
          <w:szCs w:val="22"/>
        </w:rPr>
        <w:t xml:space="preserve">Differentiation extends to planning and preparation for individual children as deemed appropriate. This includes more able children. </w:t>
      </w:r>
    </w:p>
    <w:p w:rsidR="00D41E23" w:rsidRDefault="00D41E23" w:rsidP="00D41E23">
      <w:pPr>
        <w:pStyle w:val="Default"/>
        <w:rPr>
          <w:sz w:val="23"/>
          <w:szCs w:val="23"/>
        </w:rPr>
      </w:pPr>
      <w:r>
        <w:rPr>
          <w:b/>
          <w:bCs/>
          <w:sz w:val="23"/>
          <w:szCs w:val="23"/>
        </w:rPr>
        <w:t xml:space="preserve">A Partnership between Home and School </w:t>
      </w:r>
    </w:p>
    <w:p w:rsidR="00D41E23" w:rsidRDefault="00D41E23" w:rsidP="00D41E23">
      <w:pPr>
        <w:pStyle w:val="Default"/>
        <w:rPr>
          <w:sz w:val="22"/>
          <w:szCs w:val="22"/>
        </w:rPr>
      </w:pPr>
      <w:r>
        <w:rPr>
          <w:sz w:val="22"/>
          <w:szCs w:val="22"/>
        </w:rPr>
        <w:t xml:space="preserve">We recognise that learning begins at home and therefore we value the contributions of parents in teaching and learning. Parents are informed on a half-termly basis of the topics covered, and </w:t>
      </w:r>
      <w:r>
        <w:rPr>
          <w:sz w:val="22"/>
          <w:szCs w:val="22"/>
        </w:rPr>
        <w:lastRenderedPageBreak/>
        <w:t xml:space="preserve">encouraged to support the school’s homework policy. Parents are invited into school each week to participate in Reading mornings in addition to themed days and educational visits. </w:t>
      </w:r>
    </w:p>
    <w:p w:rsidR="00E62104" w:rsidRDefault="00E62104" w:rsidP="00D41E23">
      <w:pPr>
        <w:pStyle w:val="Default"/>
        <w:rPr>
          <w:sz w:val="22"/>
          <w:szCs w:val="22"/>
        </w:rPr>
      </w:pPr>
      <w:r>
        <w:rPr>
          <w:sz w:val="22"/>
          <w:szCs w:val="22"/>
        </w:rPr>
        <w:t>We also deliver weekly workshops to parents about subjects they identify. These range from developing language to supporting behaviour.</w:t>
      </w:r>
    </w:p>
    <w:p w:rsidR="00E62104" w:rsidRDefault="00E62104" w:rsidP="00D41E23">
      <w:pPr>
        <w:pStyle w:val="Default"/>
        <w:rPr>
          <w:sz w:val="22"/>
          <w:szCs w:val="22"/>
        </w:rPr>
      </w:pPr>
      <w:r>
        <w:rPr>
          <w:noProof/>
          <w:sz w:val="22"/>
          <w:szCs w:val="22"/>
          <w:lang w:eastAsia="en-GB"/>
        </w:rPr>
        <w:drawing>
          <wp:inline distT="0" distB="0" distL="0" distR="0">
            <wp:extent cx="5731510" cy="4280722"/>
            <wp:effectExtent l="0" t="0" r="2540" b="5715"/>
            <wp:docPr id="12" name="Picture 12" descr="U:\2015 - 2016\EYFS\Parent Reading\Parent reading pics Au1 Week 4\IMG_13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2015 - 2016\EYFS\Parent Reading\Parent reading pics Au1 Week 4\IMG_1306.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31510" cy="4280722"/>
                    </a:xfrm>
                    <a:prstGeom prst="rect">
                      <a:avLst/>
                    </a:prstGeom>
                    <a:noFill/>
                    <a:ln>
                      <a:noFill/>
                    </a:ln>
                  </pic:spPr>
                </pic:pic>
              </a:graphicData>
            </a:graphic>
          </wp:inline>
        </w:drawing>
      </w:r>
    </w:p>
    <w:p w:rsidR="00D41E23" w:rsidRDefault="00D41E23" w:rsidP="00D41E23">
      <w:pPr>
        <w:pStyle w:val="Default"/>
        <w:rPr>
          <w:sz w:val="23"/>
          <w:szCs w:val="23"/>
        </w:rPr>
      </w:pPr>
      <w:r>
        <w:rPr>
          <w:b/>
          <w:bCs/>
          <w:sz w:val="23"/>
          <w:szCs w:val="23"/>
        </w:rPr>
        <w:t xml:space="preserve">Equal Opportunities </w:t>
      </w:r>
    </w:p>
    <w:p w:rsidR="00852773" w:rsidRDefault="00D41E23" w:rsidP="00D41E23">
      <w:r>
        <w:t>We monitor both the delivery and coverage of the curriculum to ensure that all children have equal access. We attend to, and acknowledge differences positively. Our belief in individualised, differentiated teaching pays regard to gender, culture, ethnicity, children who speak additional languages and those who are differently able. Resources are chosen and monitored in relation not only to quality, but also to the positive representation of gender and cultural differences</w:t>
      </w:r>
    </w:p>
    <w:sectPr w:rsidR="00852773">
      <w:footerReference w:type="default" r:id="rId2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62104" w:rsidRDefault="00E62104" w:rsidP="00E62104">
      <w:pPr>
        <w:spacing w:after="0" w:line="240" w:lineRule="auto"/>
      </w:pPr>
      <w:r>
        <w:separator/>
      </w:r>
    </w:p>
  </w:endnote>
  <w:endnote w:type="continuationSeparator" w:id="0">
    <w:p w:rsidR="00E62104" w:rsidRDefault="00E62104" w:rsidP="00E621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American Typewriter">
    <w:altName w:val="Times New Roman"/>
    <w:charset w:val="00"/>
    <w:family w:val="roman"/>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17355266"/>
      <w:docPartObj>
        <w:docPartGallery w:val="Page Numbers (Bottom of Page)"/>
        <w:docPartUnique/>
      </w:docPartObj>
    </w:sdtPr>
    <w:sdtEndPr>
      <w:rPr>
        <w:color w:val="808080" w:themeColor="background1" w:themeShade="80"/>
        <w:spacing w:val="60"/>
      </w:rPr>
    </w:sdtEndPr>
    <w:sdtContent>
      <w:p w:rsidR="00E62104" w:rsidRDefault="00E62104">
        <w:pPr>
          <w:pStyle w:val="Footer"/>
          <w:pBdr>
            <w:top w:val="single" w:sz="4" w:space="1" w:color="D9D9D9" w:themeColor="background1" w:themeShade="D9"/>
          </w:pBdr>
          <w:jc w:val="right"/>
        </w:pPr>
        <w:r>
          <w:fldChar w:fldCharType="begin"/>
        </w:r>
        <w:r>
          <w:instrText xml:space="preserve"> PAGE   \* MERGEFORMAT </w:instrText>
        </w:r>
        <w:r>
          <w:fldChar w:fldCharType="separate"/>
        </w:r>
        <w:r w:rsidR="003555DE">
          <w:rPr>
            <w:noProof/>
          </w:rPr>
          <w:t>1</w:t>
        </w:r>
        <w:r>
          <w:rPr>
            <w:noProof/>
          </w:rPr>
          <w:fldChar w:fldCharType="end"/>
        </w:r>
        <w:r>
          <w:t xml:space="preserve"> | </w:t>
        </w:r>
        <w:r>
          <w:rPr>
            <w:color w:val="808080" w:themeColor="background1" w:themeShade="80"/>
            <w:spacing w:val="60"/>
          </w:rPr>
          <w:t>Page</w:t>
        </w:r>
      </w:p>
    </w:sdtContent>
  </w:sdt>
  <w:p w:rsidR="00E62104" w:rsidRDefault="00E6210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62104" w:rsidRDefault="00E62104" w:rsidP="00E62104">
      <w:pPr>
        <w:spacing w:after="0" w:line="240" w:lineRule="auto"/>
      </w:pPr>
      <w:r>
        <w:separator/>
      </w:r>
    </w:p>
  </w:footnote>
  <w:footnote w:type="continuationSeparator" w:id="0">
    <w:p w:rsidR="00E62104" w:rsidRDefault="00E62104" w:rsidP="00E6210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E11027"/>
    <w:multiLevelType w:val="hybridMultilevel"/>
    <w:tmpl w:val="C512FD5E"/>
    <w:lvl w:ilvl="0" w:tplc="15D297F4">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46492CCA"/>
    <w:multiLevelType w:val="hybridMultilevel"/>
    <w:tmpl w:val="EFCE64B4"/>
    <w:lvl w:ilvl="0" w:tplc="15D297F4">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4D015E38"/>
    <w:multiLevelType w:val="hybridMultilevel"/>
    <w:tmpl w:val="C37CF2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5CA579C9"/>
    <w:multiLevelType w:val="hybridMultilevel"/>
    <w:tmpl w:val="D7CC67B8"/>
    <w:lvl w:ilvl="0" w:tplc="15D297F4">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6DA05BDB"/>
    <w:multiLevelType w:val="singleLevel"/>
    <w:tmpl w:val="08090001"/>
    <w:lvl w:ilvl="0">
      <w:start w:val="1"/>
      <w:numFmt w:val="bullet"/>
      <w:lvlText w:val=""/>
      <w:lvlJc w:val="left"/>
      <w:pPr>
        <w:ind w:left="720" w:hanging="360"/>
      </w:pPr>
      <w:rPr>
        <w:rFonts w:ascii="Symbol" w:hAnsi="Symbol" w:hint="default"/>
      </w:rPr>
    </w:lvl>
  </w:abstractNum>
  <w:abstractNum w:abstractNumId="5">
    <w:nsid w:val="7335191A"/>
    <w:multiLevelType w:val="hybridMultilevel"/>
    <w:tmpl w:val="40D4811A"/>
    <w:lvl w:ilvl="0" w:tplc="15D297F4">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76CA6707"/>
    <w:multiLevelType w:val="hybridMultilevel"/>
    <w:tmpl w:val="A6E4E0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7D0276B9"/>
    <w:multiLevelType w:val="hybridMultilevel"/>
    <w:tmpl w:val="34F28A44"/>
    <w:lvl w:ilvl="0" w:tplc="0ADE500C">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7D197609"/>
    <w:multiLevelType w:val="hybridMultilevel"/>
    <w:tmpl w:val="4DECCF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0"/>
  </w:num>
  <w:num w:numId="4">
    <w:abstractNumId w:val="5"/>
  </w:num>
  <w:num w:numId="5">
    <w:abstractNumId w:val="7"/>
  </w:num>
  <w:num w:numId="6">
    <w:abstractNumId w:val="1"/>
  </w:num>
  <w:num w:numId="7">
    <w:abstractNumId w:val="8"/>
  </w:num>
  <w:num w:numId="8">
    <w:abstractNumId w:val="6"/>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1E23"/>
    <w:rsid w:val="00000506"/>
    <w:rsid w:val="00000570"/>
    <w:rsid w:val="00000F7C"/>
    <w:rsid w:val="00001545"/>
    <w:rsid w:val="00001F3C"/>
    <w:rsid w:val="000028DC"/>
    <w:rsid w:val="00003BEA"/>
    <w:rsid w:val="00005516"/>
    <w:rsid w:val="00010455"/>
    <w:rsid w:val="00010FA0"/>
    <w:rsid w:val="000119BC"/>
    <w:rsid w:val="000130E4"/>
    <w:rsid w:val="000135E4"/>
    <w:rsid w:val="0001370D"/>
    <w:rsid w:val="000145E0"/>
    <w:rsid w:val="00016E3E"/>
    <w:rsid w:val="00017158"/>
    <w:rsid w:val="00020315"/>
    <w:rsid w:val="00020751"/>
    <w:rsid w:val="00020795"/>
    <w:rsid w:val="00023612"/>
    <w:rsid w:val="00023F02"/>
    <w:rsid w:val="00024F4D"/>
    <w:rsid w:val="00025C57"/>
    <w:rsid w:val="000266DE"/>
    <w:rsid w:val="0002738E"/>
    <w:rsid w:val="00032858"/>
    <w:rsid w:val="00032910"/>
    <w:rsid w:val="00033AEA"/>
    <w:rsid w:val="00034A60"/>
    <w:rsid w:val="00034D72"/>
    <w:rsid w:val="00035C40"/>
    <w:rsid w:val="000370D8"/>
    <w:rsid w:val="00037C16"/>
    <w:rsid w:val="000421A1"/>
    <w:rsid w:val="00042357"/>
    <w:rsid w:val="00042504"/>
    <w:rsid w:val="00042FE9"/>
    <w:rsid w:val="000433E4"/>
    <w:rsid w:val="00043B1E"/>
    <w:rsid w:val="00043EB5"/>
    <w:rsid w:val="00044718"/>
    <w:rsid w:val="0004481B"/>
    <w:rsid w:val="00044D19"/>
    <w:rsid w:val="00045641"/>
    <w:rsid w:val="000456D4"/>
    <w:rsid w:val="000464D0"/>
    <w:rsid w:val="00046F38"/>
    <w:rsid w:val="0004777B"/>
    <w:rsid w:val="00050219"/>
    <w:rsid w:val="000504FE"/>
    <w:rsid w:val="0005056C"/>
    <w:rsid w:val="00052C7B"/>
    <w:rsid w:val="000543E2"/>
    <w:rsid w:val="00054586"/>
    <w:rsid w:val="0005474E"/>
    <w:rsid w:val="00054886"/>
    <w:rsid w:val="00055541"/>
    <w:rsid w:val="00055CE1"/>
    <w:rsid w:val="00056F8A"/>
    <w:rsid w:val="0006007A"/>
    <w:rsid w:val="00060E0A"/>
    <w:rsid w:val="00061157"/>
    <w:rsid w:val="00061A0E"/>
    <w:rsid w:val="00062456"/>
    <w:rsid w:val="0006275B"/>
    <w:rsid w:val="0006327C"/>
    <w:rsid w:val="000638A6"/>
    <w:rsid w:val="00063EA7"/>
    <w:rsid w:val="000642FF"/>
    <w:rsid w:val="00064673"/>
    <w:rsid w:val="00064B23"/>
    <w:rsid w:val="0006611B"/>
    <w:rsid w:val="00067390"/>
    <w:rsid w:val="000700BC"/>
    <w:rsid w:val="0007046C"/>
    <w:rsid w:val="00071AF8"/>
    <w:rsid w:val="00073E71"/>
    <w:rsid w:val="00073ED7"/>
    <w:rsid w:val="00075B16"/>
    <w:rsid w:val="00075CC2"/>
    <w:rsid w:val="000766AC"/>
    <w:rsid w:val="000769CB"/>
    <w:rsid w:val="00080AF3"/>
    <w:rsid w:val="00081132"/>
    <w:rsid w:val="00081202"/>
    <w:rsid w:val="0008255A"/>
    <w:rsid w:val="00082A3B"/>
    <w:rsid w:val="00082A6A"/>
    <w:rsid w:val="0008328C"/>
    <w:rsid w:val="00083ECE"/>
    <w:rsid w:val="00084C6F"/>
    <w:rsid w:val="00085157"/>
    <w:rsid w:val="0008644F"/>
    <w:rsid w:val="00087588"/>
    <w:rsid w:val="00087C29"/>
    <w:rsid w:val="00090335"/>
    <w:rsid w:val="000905E9"/>
    <w:rsid w:val="000906F5"/>
    <w:rsid w:val="00090B40"/>
    <w:rsid w:val="0009138C"/>
    <w:rsid w:val="0009144E"/>
    <w:rsid w:val="0009147F"/>
    <w:rsid w:val="000922BD"/>
    <w:rsid w:val="000922EA"/>
    <w:rsid w:val="00093622"/>
    <w:rsid w:val="00093CF1"/>
    <w:rsid w:val="000951DF"/>
    <w:rsid w:val="000951F8"/>
    <w:rsid w:val="00095693"/>
    <w:rsid w:val="00095DA4"/>
    <w:rsid w:val="00097311"/>
    <w:rsid w:val="000A1313"/>
    <w:rsid w:val="000A1C92"/>
    <w:rsid w:val="000A2178"/>
    <w:rsid w:val="000A2D20"/>
    <w:rsid w:val="000A3483"/>
    <w:rsid w:val="000A3610"/>
    <w:rsid w:val="000A3EA2"/>
    <w:rsid w:val="000A49C5"/>
    <w:rsid w:val="000A6BD8"/>
    <w:rsid w:val="000A711F"/>
    <w:rsid w:val="000B05C1"/>
    <w:rsid w:val="000B224E"/>
    <w:rsid w:val="000B230D"/>
    <w:rsid w:val="000B28C6"/>
    <w:rsid w:val="000B2DD2"/>
    <w:rsid w:val="000B4D75"/>
    <w:rsid w:val="000B53EC"/>
    <w:rsid w:val="000B54BA"/>
    <w:rsid w:val="000B5DD9"/>
    <w:rsid w:val="000B607E"/>
    <w:rsid w:val="000B6C87"/>
    <w:rsid w:val="000B7E65"/>
    <w:rsid w:val="000C0383"/>
    <w:rsid w:val="000C065B"/>
    <w:rsid w:val="000C14A1"/>
    <w:rsid w:val="000C1685"/>
    <w:rsid w:val="000C186F"/>
    <w:rsid w:val="000C3115"/>
    <w:rsid w:val="000C5142"/>
    <w:rsid w:val="000C5805"/>
    <w:rsid w:val="000C6B68"/>
    <w:rsid w:val="000C6E20"/>
    <w:rsid w:val="000C7BED"/>
    <w:rsid w:val="000D1BF1"/>
    <w:rsid w:val="000D1D95"/>
    <w:rsid w:val="000D2164"/>
    <w:rsid w:val="000D35E1"/>
    <w:rsid w:val="000D3934"/>
    <w:rsid w:val="000D5435"/>
    <w:rsid w:val="000D6127"/>
    <w:rsid w:val="000D6DC4"/>
    <w:rsid w:val="000E00A2"/>
    <w:rsid w:val="000E06FD"/>
    <w:rsid w:val="000E1160"/>
    <w:rsid w:val="000E26CF"/>
    <w:rsid w:val="000E27EA"/>
    <w:rsid w:val="000E2AC2"/>
    <w:rsid w:val="000E31CE"/>
    <w:rsid w:val="000E3BDE"/>
    <w:rsid w:val="000E412E"/>
    <w:rsid w:val="000E51AE"/>
    <w:rsid w:val="000E603F"/>
    <w:rsid w:val="000E62D1"/>
    <w:rsid w:val="000E68C9"/>
    <w:rsid w:val="000E6F96"/>
    <w:rsid w:val="000F0385"/>
    <w:rsid w:val="000F1B96"/>
    <w:rsid w:val="000F23F0"/>
    <w:rsid w:val="000F3651"/>
    <w:rsid w:val="000F5421"/>
    <w:rsid w:val="000F6296"/>
    <w:rsid w:val="000F7B06"/>
    <w:rsid w:val="00100615"/>
    <w:rsid w:val="00100BDA"/>
    <w:rsid w:val="00100BFF"/>
    <w:rsid w:val="00100CD1"/>
    <w:rsid w:val="00100D8B"/>
    <w:rsid w:val="001017AD"/>
    <w:rsid w:val="00101A97"/>
    <w:rsid w:val="00104524"/>
    <w:rsid w:val="00106B67"/>
    <w:rsid w:val="00107C0F"/>
    <w:rsid w:val="00110E69"/>
    <w:rsid w:val="001119EA"/>
    <w:rsid w:val="00111E49"/>
    <w:rsid w:val="00112E4C"/>
    <w:rsid w:val="0011786E"/>
    <w:rsid w:val="001203B0"/>
    <w:rsid w:val="00120F74"/>
    <w:rsid w:val="00124803"/>
    <w:rsid w:val="00124BB2"/>
    <w:rsid w:val="00124D73"/>
    <w:rsid w:val="00125B28"/>
    <w:rsid w:val="00126C79"/>
    <w:rsid w:val="0012712F"/>
    <w:rsid w:val="0012750D"/>
    <w:rsid w:val="00127E76"/>
    <w:rsid w:val="00130E8A"/>
    <w:rsid w:val="00132419"/>
    <w:rsid w:val="00133288"/>
    <w:rsid w:val="0013336F"/>
    <w:rsid w:val="0013398E"/>
    <w:rsid w:val="00134751"/>
    <w:rsid w:val="00136023"/>
    <w:rsid w:val="00136578"/>
    <w:rsid w:val="001369A8"/>
    <w:rsid w:val="001403BF"/>
    <w:rsid w:val="00142EA2"/>
    <w:rsid w:val="001468B2"/>
    <w:rsid w:val="001468DB"/>
    <w:rsid w:val="001472AE"/>
    <w:rsid w:val="001474EB"/>
    <w:rsid w:val="00147F27"/>
    <w:rsid w:val="00151870"/>
    <w:rsid w:val="001518AC"/>
    <w:rsid w:val="00151B77"/>
    <w:rsid w:val="00153781"/>
    <w:rsid w:val="0015379C"/>
    <w:rsid w:val="001555A1"/>
    <w:rsid w:val="00156539"/>
    <w:rsid w:val="00156B4F"/>
    <w:rsid w:val="0016035E"/>
    <w:rsid w:val="001632AC"/>
    <w:rsid w:val="00163428"/>
    <w:rsid w:val="00170459"/>
    <w:rsid w:val="001718B1"/>
    <w:rsid w:val="00171C9C"/>
    <w:rsid w:val="001724C2"/>
    <w:rsid w:val="00172AEE"/>
    <w:rsid w:val="00173AFA"/>
    <w:rsid w:val="00173C29"/>
    <w:rsid w:val="001744B5"/>
    <w:rsid w:val="0017467D"/>
    <w:rsid w:val="00174E32"/>
    <w:rsid w:val="00176734"/>
    <w:rsid w:val="001767C5"/>
    <w:rsid w:val="0017718F"/>
    <w:rsid w:val="00177598"/>
    <w:rsid w:val="001777B5"/>
    <w:rsid w:val="001778F3"/>
    <w:rsid w:val="0018014C"/>
    <w:rsid w:val="0018018B"/>
    <w:rsid w:val="00180438"/>
    <w:rsid w:val="001804B9"/>
    <w:rsid w:val="00180967"/>
    <w:rsid w:val="00180DE3"/>
    <w:rsid w:val="00181AFB"/>
    <w:rsid w:val="00181C6A"/>
    <w:rsid w:val="0018230D"/>
    <w:rsid w:val="00183738"/>
    <w:rsid w:val="00184B7F"/>
    <w:rsid w:val="0018694A"/>
    <w:rsid w:val="00187BF5"/>
    <w:rsid w:val="001902E3"/>
    <w:rsid w:val="0019098B"/>
    <w:rsid w:val="00191214"/>
    <w:rsid w:val="001918E5"/>
    <w:rsid w:val="00191C53"/>
    <w:rsid w:val="00191F34"/>
    <w:rsid w:val="00192102"/>
    <w:rsid w:val="0019355A"/>
    <w:rsid w:val="00194250"/>
    <w:rsid w:val="00194762"/>
    <w:rsid w:val="00196FD0"/>
    <w:rsid w:val="001A3118"/>
    <w:rsid w:val="001A34D2"/>
    <w:rsid w:val="001A35DB"/>
    <w:rsid w:val="001A419E"/>
    <w:rsid w:val="001A4A59"/>
    <w:rsid w:val="001A5740"/>
    <w:rsid w:val="001A5904"/>
    <w:rsid w:val="001A5BD7"/>
    <w:rsid w:val="001A6195"/>
    <w:rsid w:val="001A7894"/>
    <w:rsid w:val="001B009D"/>
    <w:rsid w:val="001B22C1"/>
    <w:rsid w:val="001B2689"/>
    <w:rsid w:val="001B3128"/>
    <w:rsid w:val="001B3718"/>
    <w:rsid w:val="001B5907"/>
    <w:rsid w:val="001B76A9"/>
    <w:rsid w:val="001B7AAB"/>
    <w:rsid w:val="001C2F7A"/>
    <w:rsid w:val="001C4D57"/>
    <w:rsid w:val="001C4D60"/>
    <w:rsid w:val="001C5D05"/>
    <w:rsid w:val="001C5E4D"/>
    <w:rsid w:val="001D161E"/>
    <w:rsid w:val="001D1DAE"/>
    <w:rsid w:val="001D216B"/>
    <w:rsid w:val="001D327E"/>
    <w:rsid w:val="001D3942"/>
    <w:rsid w:val="001D4929"/>
    <w:rsid w:val="001D4DD2"/>
    <w:rsid w:val="001D57F6"/>
    <w:rsid w:val="001D5F62"/>
    <w:rsid w:val="001D6F1F"/>
    <w:rsid w:val="001D6FE5"/>
    <w:rsid w:val="001D7D14"/>
    <w:rsid w:val="001D7E28"/>
    <w:rsid w:val="001E0C0F"/>
    <w:rsid w:val="001E1A6D"/>
    <w:rsid w:val="001E2307"/>
    <w:rsid w:val="001E248B"/>
    <w:rsid w:val="001E34C2"/>
    <w:rsid w:val="001E4868"/>
    <w:rsid w:val="001E4DD4"/>
    <w:rsid w:val="001E4FB4"/>
    <w:rsid w:val="001E50A3"/>
    <w:rsid w:val="001E5BF7"/>
    <w:rsid w:val="001E7235"/>
    <w:rsid w:val="001F0A22"/>
    <w:rsid w:val="001F2E97"/>
    <w:rsid w:val="001F300E"/>
    <w:rsid w:val="001F33EB"/>
    <w:rsid w:val="001F3F29"/>
    <w:rsid w:val="001F4C6B"/>
    <w:rsid w:val="001F4FD2"/>
    <w:rsid w:val="001F67EE"/>
    <w:rsid w:val="001F79E9"/>
    <w:rsid w:val="001F7C4C"/>
    <w:rsid w:val="00200F34"/>
    <w:rsid w:val="00201FEC"/>
    <w:rsid w:val="0020439A"/>
    <w:rsid w:val="00204E66"/>
    <w:rsid w:val="00204FAA"/>
    <w:rsid w:val="002059CC"/>
    <w:rsid w:val="00210180"/>
    <w:rsid w:val="00210351"/>
    <w:rsid w:val="00212487"/>
    <w:rsid w:val="00213284"/>
    <w:rsid w:val="00215D52"/>
    <w:rsid w:val="0021619F"/>
    <w:rsid w:val="00217ACC"/>
    <w:rsid w:val="002220E4"/>
    <w:rsid w:val="00222CFC"/>
    <w:rsid w:val="002241E7"/>
    <w:rsid w:val="00224E4D"/>
    <w:rsid w:val="00225AAB"/>
    <w:rsid w:val="002262CF"/>
    <w:rsid w:val="00226AE0"/>
    <w:rsid w:val="00226E43"/>
    <w:rsid w:val="00226F51"/>
    <w:rsid w:val="00230266"/>
    <w:rsid w:val="00230288"/>
    <w:rsid w:val="00230589"/>
    <w:rsid w:val="002307B8"/>
    <w:rsid w:val="00231469"/>
    <w:rsid w:val="00231DEE"/>
    <w:rsid w:val="00231FEE"/>
    <w:rsid w:val="0023214C"/>
    <w:rsid w:val="00232818"/>
    <w:rsid w:val="00232A30"/>
    <w:rsid w:val="0023326A"/>
    <w:rsid w:val="00233B46"/>
    <w:rsid w:val="00233B93"/>
    <w:rsid w:val="00233EB4"/>
    <w:rsid w:val="00233FF6"/>
    <w:rsid w:val="00234EAF"/>
    <w:rsid w:val="00235003"/>
    <w:rsid w:val="00235F8B"/>
    <w:rsid w:val="00236615"/>
    <w:rsid w:val="0024016C"/>
    <w:rsid w:val="00241384"/>
    <w:rsid w:val="0024223C"/>
    <w:rsid w:val="0024295B"/>
    <w:rsid w:val="00242A09"/>
    <w:rsid w:val="00244070"/>
    <w:rsid w:val="002440AE"/>
    <w:rsid w:val="00247234"/>
    <w:rsid w:val="0025081E"/>
    <w:rsid w:val="002512D4"/>
    <w:rsid w:val="002537DD"/>
    <w:rsid w:val="00253AD9"/>
    <w:rsid w:val="00253AFA"/>
    <w:rsid w:val="0025443E"/>
    <w:rsid w:val="0025444D"/>
    <w:rsid w:val="00254D6E"/>
    <w:rsid w:val="00254E11"/>
    <w:rsid w:val="002551E8"/>
    <w:rsid w:val="00255A7E"/>
    <w:rsid w:val="002562DE"/>
    <w:rsid w:val="0025636A"/>
    <w:rsid w:val="002565F9"/>
    <w:rsid w:val="00256731"/>
    <w:rsid w:val="00257A23"/>
    <w:rsid w:val="002600E7"/>
    <w:rsid w:val="0026182B"/>
    <w:rsid w:val="002626CC"/>
    <w:rsid w:val="002628F4"/>
    <w:rsid w:val="00262F8D"/>
    <w:rsid w:val="00263237"/>
    <w:rsid w:val="002633E0"/>
    <w:rsid w:val="002643AC"/>
    <w:rsid w:val="00264704"/>
    <w:rsid w:val="00264B65"/>
    <w:rsid w:val="00265C32"/>
    <w:rsid w:val="00266144"/>
    <w:rsid w:val="00266432"/>
    <w:rsid w:val="00266499"/>
    <w:rsid w:val="002667AA"/>
    <w:rsid w:val="00270128"/>
    <w:rsid w:val="002722A9"/>
    <w:rsid w:val="00272913"/>
    <w:rsid w:val="00273F77"/>
    <w:rsid w:val="0027438D"/>
    <w:rsid w:val="002746CD"/>
    <w:rsid w:val="00275794"/>
    <w:rsid w:val="0027614C"/>
    <w:rsid w:val="00277B5D"/>
    <w:rsid w:val="00281286"/>
    <w:rsid w:val="00282585"/>
    <w:rsid w:val="002830BA"/>
    <w:rsid w:val="00284E7B"/>
    <w:rsid w:val="00285977"/>
    <w:rsid w:val="00287453"/>
    <w:rsid w:val="00287F2B"/>
    <w:rsid w:val="002905A5"/>
    <w:rsid w:val="00291162"/>
    <w:rsid w:val="002916A3"/>
    <w:rsid w:val="00291A6E"/>
    <w:rsid w:val="00291E1C"/>
    <w:rsid w:val="002937DA"/>
    <w:rsid w:val="00293F31"/>
    <w:rsid w:val="00293FD7"/>
    <w:rsid w:val="002940C8"/>
    <w:rsid w:val="002955E4"/>
    <w:rsid w:val="00295879"/>
    <w:rsid w:val="0029599B"/>
    <w:rsid w:val="0029653E"/>
    <w:rsid w:val="002967B7"/>
    <w:rsid w:val="00296980"/>
    <w:rsid w:val="00296FAB"/>
    <w:rsid w:val="00297885"/>
    <w:rsid w:val="00297CC4"/>
    <w:rsid w:val="00297D2D"/>
    <w:rsid w:val="002A086D"/>
    <w:rsid w:val="002A0CBA"/>
    <w:rsid w:val="002A0CBC"/>
    <w:rsid w:val="002A127D"/>
    <w:rsid w:val="002A27D6"/>
    <w:rsid w:val="002A3DF0"/>
    <w:rsid w:val="002A3E4C"/>
    <w:rsid w:val="002A4C94"/>
    <w:rsid w:val="002A5BDE"/>
    <w:rsid w:val="002A77E9"/>
    <w:rsid w:val="002B0491"/>
    <w:rsid w:val="002B3C51"/>
    <w:rsid w:val="002B470C"/>
    <w:rsid w:val="002B5C0B"/>
    <w:rsid w:val="002B5C8F"/>
    <w:rsid w:val="002B6890"/>
    <w:rsid w:val="002B6C1D"/>
    <w:rsid w:val="002B7457"/>
    <w:rsid w:val="002C0B89"/>
    <w:rsid w:val="002C1CB2"/>
    <w:rsid w:val="002C3B62"/>
    <w:rsid w:val="002C3CEF"/>
    <w:rsid w:val="002C6607"/>
    <w:rsid w:val="002C6D44"/>
    <w:rsid w:val="002C7964"/>
    <w:rsid w:val="002D1CC5"/>
    <w:rsid w:val="002D3810"/>
    <w:rsid w:val="002D4C83"/>
    <w:rsid w:val="002D5567"/>
    <w:rsid w:val="002D5A8A"/>
    <w:rsid w:val="002D7805"/>
    <w:rsid w:val="002D7BB6"/>
    <w:rsid w:val="002E0225"/>
    <w:rsid w:val="002E0445"/>
    <w:rsid w:val="002E12CC"/>
    <w:rsid w:val="002E21FB"/>
    <w:rsid w:val="002E2701"/>
    <w:rsid w:val="002E2EFB"/>
    <w:rsid w:val="002E539C"/>
    <w:rsid w:val="002E57E4"/>
    <w:rsid w:val="002E5E76"/>
    <w:rsid w:val="002E6FDA"/>
    <w:rsid w:val="002E74BE"/>
    <w:rsid w:val="002F1AF7"/>
    <w:rsid w:val="002F1BAD"/>
    <w:rsid w:val="002F34CD"/>
    <w:rsid w:val="002F3B74"/>
    <w:rsid w:val="002F443B"/>
    <w:rsid w:val="002F4503"/>
    <w:rsid w:val="002F5D96"/>
    <w:rsid w:val="002F5E17"/>
    <w:rsid w:val="002F6E29"/>
    <w:rsid w:val="002F78D5"/>
    <w:rsid w:val="00300131"/>
    <w:rsid w:val="003004F2"/>
    <w:rsid w:val="00300FD9"/>
    <w:rsid w:val="00301D5D"/>
    <w:rsid w:val="00303648"/>
    <w:rsid w:val="00303BEB"/>
    <w:rsid w:val="00303CA9"/>
    <w:rsid w:val="00304D8B"/>
    <w:rsid w:val="00305AA6"/>
    <w:rsid w:val="003074BE"/>
    <w:rsid w:val="00310856"/>
    <w:rsid w:val="00310C67"/>
    <w:rsid w:val="00311C0B"/>
    <w:rsid w:val="00312A32"/>
    <w:rsid w:val="00312A62"/>
    <w:rsid w:val="00314170"/>
    <w:rsid w:val="00315C57"/>
    <w:rsid w:val="00315F7D"/>
    <w:rsid w:val="0031661B"/>
    <w:rsid w:val="00316D83"/>
    <w:rsid w:val="00320AA0"/>
    <w:rsid w:val="003210EB"/>
    <w:rsid w:val="00321561"/>
    <w:rsid w:val="003218F7"/>
    <w:rsid w:val="0032205B"/>
    <w:rsid w:val="00322612"/>
    <w:rsid w:val="00323152"/>
    <w:rsid w:val="0032337D"/>
    <w:rsid w:val="00324FE5"/>
    <w:rsid w:val="00325DCD"/>
    <w:rsid w:val="00327116"/>
    <w:rsid w:val="00327980"/>
    <w:rsid w:val="00331664"/>
    <w:rsid w:val="003322C2"/>
    <w:rsid w:val="00332E2B"/>
    <w:rsid w:val="0033340A"/>
    <w:rsid w:val="00333452"/>
    <w:rsid w:val="00334382"/>
    <w:rsid w:val="00335242"/>
    <w:rsid w:val="00337406"/>
    <w:rsid w:val="00342809"/>
    <w:rsid w:val="00342B8C"/>
    <w:rsid w:val="003436C7"/>
    <w:rsid w:val="00345B19"/>
    <w:rsid w:val="00345C0E"/>
    <w:rsid w:val="003468D9"/>
    <w:rsid w:val="00347DBD"/>
    <w:rsid w:val="00347F6D"/>
    <w:rsid w:val="003502A1"/>
    <w:rsid w:val="00350806"/>
    <w:rsid w:val="00351071"/>
    <w:rsid w:val="003511EE"/>
    <w:rsid w:val="0035172F"/>
    <w:rsid w:val="003519A5"/>
    <w:rsid w:val="00351F6B"/>
    <w:rsid w:val="00352682"/>
    <w:rsid w:val="00352A50"/>
    <w:rsid w:val="00352C14"/>
    <w:rsid w:val="00352CFC"/>
    <w:rsid w:val="003555DE"/>
    <w:rsid w:val="0035646A"/>
    <w:rsid w:val="003564C6"/>
    <w:rsid w:val="0035662B"/>
    <w:rsid w:val="003568F6"/>
    <w:rsid w:val="003576CB"/>
    <w:rsid w:val="00357BE8"/>
    <w:rsid w:val="00357DA4"/>
    <w:rsid w:val="00361B00"/>
    <w:rsid w:val="00364DFB"/>
    <w:rsid w:val="003652FB"/>
    <w:rsid w:val="00367518"/>
    <w:rsid w:val="003715DA"/>
    <w:rsid w:val="0037168F"/>
    <w:rsid w:val="0037207D"/>
    <w:rsid w:val="003741C0"/>
    <w:rsid w:val="00374411"/>
    <w:rsid w:val="00375113"/>
    <w:rsid w:val="00376421"/>
    <w:rsid w:val="00380F09"/>
    <w:rsid w:val="00383514"/>
    <w:rsid w:val="003838B9"/>
    <w:rsid w:val="00384238"/>
    <w:rsid w:val="003846AA"/>
    <w:rsid w:val="0038562E"/>
    <w:rsid w:val="00385A1A"/>
    <w:rsid w:val="00385EA8"/>
    <w:rsid w:val="0038652D"/>
    <w:rsid w:val="00387FA5"/>
    <w:rsid w:val="003906A1"/>
    <w:rsid w:val="003906C0"/>
    <w:rsid w:val="0039226C"/>
    <w:rsid w:val="003927A6"/>
    <w:rsid w:val="003928BC"/>
    <w:rsid w:val="00393177"/>
    <w:rsid w:val="00393D8C"/>
    <w:rsid w:val="00394CBC"/>
    <w:rsid w:val="00395276"/>
    <w:rsid w:val="0039654C"/>
    <w:rsid w:val="003A070E"/>
    <w:rsid w:val="003A2695"/>
    <w:rsid w:val="003A28EF"/>
    <w:rsid w:val="003A4C16"/>
    <w:rsid w:val="003A5BC5"/>
    <w:rsid w:val="003B0C68"/>
    <w:rsid w:val="003B198C"/>
    <w:rsid w:val="003B1A76"/>
    <w:rsid w:val="003B323A"/>
    <w:rsid w:val="003B4202"/>
    <w:rsid w:val="003B50C9"/>
    <w:rsid w:val="003B59F7"/>
    <w:rsid w:val="003B7E19"/>
    <w:rsid w:val="003C0691"/>
    <w:rsid w:val="003C2977"/>
    <w:rsid w:val="003C386A"/>
    <w:rsid w:val="003C3956"/>
    <w:rsid w:val="003C3A03"/>
    <w:rsid w:val="003C427B"/>
    <w:rsid w:val="003C4525"/>
    <w:rsid w:val="003C4959"/>
    <w:rsid w:val="003C4D13"/>
    <w:rsid w:val="003C58A9"/>
    <w:rsid w:val="003C5C82"/>
    <w:rsid w:val="003C60A4"/>
    <w:rsid w:val="003C6225"/>
    <w:rsid w:val="003C66C7"/>
    <w:rsid w:val="003C69F7"/>
    <w:rsid w:val="003C720D"/>
    <w:rsid w:val="003C7389"/>
    <w:rsid w:val="003D041E"/>
    <w:rsid w:val="003D165B"/>
    <w:rsid w:val="003D1985"/>
    <w:rsid w:val="003D1ACC"/>
    <w:rsid w:val="003D2605"/>
    <w:rsid w:val="003D2FF4"/>
    <w:rsid w:val="003D3862"/>
    <w:rsid w:val="003D3E90"/>
    <w:rsid w:val="003D3F4D"/>
    <w:rsid w:val="003D5B52"/>
    <w:rsid w:val="003D5F52"/>
    <w:rsid w:val="003D678E"/>
    <w:rsid w:val="003D6B88"/>
    <w:rsid w:val="003D73C8"/>
    <w:rsid w:val="003D793E"/>
    <w:rsid w:val="003D7968"/>
    <w:rsid w:val="003D7EAA"/>
    <w:rsid w:val="003E01EE"/>
    <w:rsid w:val="003E0953"/>
    <w:rsid w:val="003E0C5B"/>
    <w:rsid w:val="003E1C79"/>
    <w:rsid w:val="003E2315"/>
    <w:rsid w:val="003E3396"/>
    <w:rsid w:val="003E39F2"/>
    <w:rsid w:val="003E4711"/>
    <w:rsid w:val="003E5659"/>
    <w:rsid w:val="003E572E"/>
    <w:rsid w:val="003E5E53"/>
    <w:rsid w:val="003E5FDA"/>
    <w:rsid w:val="003E6016"/>
    <w:rsid w:val="003E63FB"/>
    <w:rsid w:val="003E6B12"/>
    <w:rsid w:val="003F097A"/>
    <w:rsid w:val="003F0AD4"/>
    <w:rsid w:val="003F0BCF"/>
    <w:rsid w:val="003F0C92"/>
    <w:rsid w:val="003F107F"/>
    <w:rsid w:val="003F1A82"/>
    <w:rsid w:val="003F2149"/>
    <w:rsid w:val="003F2D06"/>
    <w:rsid w:val="003F2F2C"/>
    <w:rsid w:val="003F351D"/>
    <w:rsid w:val="003F5CD6"/>
    <w:rsid w:val="003F76CC"/>
    <w:rsid w:val="004005AF"/>
    <w:rsid w:val="004005F2"/>
    <w:rsid w:val="00401E2F"/>
    <w:rsid w:val="00402361"/>
    <w:rsid w:val="00402EFD"/>
    <w:rsid w:val="004053ED"/>
    <w:rsid w:val="00405476"/>
    <w:rsid w:val="0040555D"/>
    <w:rsid w:val="00405896"/>
    <w:rsid w:val="0040664E"/>
    <w:rsid w:val="00406E4F"/>
    <w:rsid w:val="00406FF0"/>
    <w:rsid w:val="00407188"/>
    <w:rsid w:val="00407AE6"/>
    <w:rsid w:val="00407FDC"/>
    <w:rsid w:val="00412BAF"/>
    <w:rsid w:val="00412CA9"/>
    <w:rsid w:val="00413761"/>
    <w:rsid w:val="00415C8C"/>
    <w:rsid w:val="00416128"/>
    <w:rsid w:val="004162DF"/>
    <w:rsid w:val="00416A73"/>
    <w:rsid w:val="00421A85"/>
    <w:rsid w:val="00421B53"/>
    <w:rsid w:val="00421E2C"/>
    <w:rsid w:val="00421F9F"/>
    <w:rsid w:val="004229D0"/>
    <w:rsid w:val="00422F1A"/>
    <w:rsid w:val="004231E8"/>
    <w:rsid w:val="00423F25"/>
    <w:rsid w:val="00426514"/>
    <w:rsid w:val="00426F0B"/>
    <w:rsid w:val="0042753B"/>
    <w:rsid w:val="004304CF"/>
    <w:rsid w:val="00433278"/>
    <w:rsid w:val="00433D77"/>
    <w:rsid w:val="00433DD9"/>
    <w:rsid w:val="00434877"/>
    <w:rsid w:val="00434B3C"/>
    <w:rsid w:val="00434F1B"/>
    <w:rsid w:val="0043644F"/>
    <w:rsid w:val="00440231"/>
    <w:rsid w:val="0044077C"/>
    <w:rsid w:val="0044317D"/>
    <w:rsid w:val="00443699"/>
    <w:rsid w:val="00443A3A"/>
    <w:rsid w:val="00443EDA"/>
    <w:rsid w:val="00444962"/>
    <w:rsid w:val="004455F7"/>
    <w:rsid w:val="0044575F"/>
    <w:rsid w:val="00446696"/>
    <w:rsid w:val="004509F5"/>
    <w:rsid w:val="004521B6"/>
    <w:rsid w:val="004521F4"/>
    <w:rsid w:val="00452274"/>
    <w:rsid w:val="0045243A"/>
    <w:rsid w:val="00452560"/>
    <w:rsid w:val="00455103"/>
    <w:rsid w:val="0045583D"/>
    <w:rsid w:val="00455E6E"/>
    <w:rsid w:val="004579D5"/>
    <w:rsid w:val="0046189B"/>
    <w:rsid w:val="00461C2C"/>
    <w:rsid w:val="004624B7"/>
    <w:rsid w:val="0046251A"/>
    <w:rsid w:val="00463472"/>
    <w:rsid w:val="004637ED"/>
    <w:rsid w:val="00463A7F"/>
    <w:rsid w:val="0046464C"/>
    <w:rsid w:val="004647F9"/>
    <w:rsid w:val="004656F8"/>
    <w:rsid w:val="00467609"/>
    <w:rsid w:val="0046777E"/>
    <w:rsid w:val="00467C91"/>
    <w:rsid w:val="004701CC"/>
    <w:rsid w:val="00472308"/>
    <w:rsid w:val="00473747"/>
    <w:rsid w:val="00473871"/>
    <w:rsid w:val="00474D65"/>
    <w:rsid w:val="00476B70"/>
    <w:rsid w:val="00477341"/>
    <w:rsid w:val="00480379"/>
    <w:rsid w:val="004809E6"/>
    <w:rsid w:val="00480AC5"/>
    <w:rsid w:val="00481316"/>
    <w:rsid w:val="004818F4"/>
    <w:rsid w:val="00483CBC"/>
    <w:rsid w:val="00483DD5"/>
    <w:rsid w:val="00484425"/>
    <w:rsid w:val="00484986"/>
    <w:rsid w:val="0048596F"/>
    <w:rsid w:val="00485D92"/>
    <w:rsid w:val="0048638E"/>
    <w:rsid w:val="004863C5"/>
    <w:rsid w:val="00490677"/>
    <w:rsid w:val="0049203A"/>
    <w:rsid w:val="00492DAE"/>
    <w:rsid w:val="00493D28"/>
    <w:rsid w:val="0049410F"/>
    <w:rsid w:val="0049736D"/>
    <w:rsid w:val="00497D33"/>
    <w:rsid w:val="004A190D"/>
    <w:rsid w:val="004A2661"/>
    <w:rsid w:val="004A371A"/>
    <w:rsid w:val="004A3A58"/>
    <w:rsid w:val="004A3F01"/>
    <w:rsid w:val="004A589E"/>
    <w:rsid w:val="004A6839"/>
    <w:rsid w:val="004B0B40"/>
    <w:rsid w:val="004B1013"/>
    <w:rsid w:val="004B19F4"/>
    <w:rsid w:val="004B2D7D"/>
    <w:rsid w:val="004B41D8"/>
    <w:rsid w:val="004B4E23"/>
    <w:rsid w:val="004B53A1"/>
    <w:rsid w:val="004B55C5"/>
    <w:rsid w:val="004B5996"/>
    <w:rsid w:val="004B5AE3"/>
    <w:rsid w:val="004B686D"/>
    <w:rsid w:val="004B6BB6"/>
    <w:rsid w:val="004B71E4"/>
    <w:rsid w:val="004C2242"/>
    <w:rsid w:val="004C3C17"/>
    <w:rsid w:val="004C52E4"/>
    <w:rsid w:val="004C541A"/>
    <w:rsid w:val="004D1407"/>
    <w:rsid w:val="004D2033"/>
    <w:rsid w:val="004D3501"/>
    <w:rsid w:val="004D4358"/>
    <w:rsid w:val="004D55AF"/>
    <w:rsid w:val="004D603E"/>
    <w:rsid w:val="004D645F"/>
    <w:rsid w:val="004D6547"/>
    <w:rsid w:val="004D6775"/>
    <w:rsid w:val="004D6BAD"/>
    <w:rsid w:val="004D7242"/>
    <w:rsid w:val="004D7C5F"/>
    <w:rsid w:val="004E000A"/>
    <w:rsid w:val="004E063F"/>
    <w:rsid w:val="004E0869"/>
    <w:rsid w:val="004E22E6"/>
    <w:rsid w:val="004E2608"/>
    <w:rsid w:val="004E2FE5"/>
    <w:rsid w:val="004E3A31"/>
    <w:rsid w:val="004E59C4"/>
    <w:rsid w:val="004E5E0F"/>
    <w:rsid w:val="004E5E60"/>
    <w:rsid w:val="004E6067"/>
    <w:rsid w:val="004E7675"/>
    <w:rsid w:val="004E7EE2"/>
    <w:rsid w:val="004F01D1"/>
    <w:rsid w:val="004F168C"/>
    <w:rsid w:val="004F17AD"/>
    <w:rsid w:val="004F1BB4"/>
    <w:rsid w:val="004F2550"/>
    <w:rsid w:val="004F2E78"/>
    <w:rsid w:val="004F2F25"/>
    <w:rsid w:val="004F508A"/>
    <w:rsid w:val="004F55A4"/>
    <w:rsid w:val="004F57AA"/>
    <w:rsid w:val="004F59B4"/>
    <w:rsid w:val="004F606C"/>
    <w:rsid w:val="004F689D"/>
    <w:rsid w:val="004F6AA9"/>
    <w:rsid w:val="00501FAD"/>
    <w:rsid w:val="005027F0"/>
    <w:rsid w:val="00502995"/>
    <w:rsid w:val="0050304B"/>
    <w:rsid w:val="00503918"/>
    <w:rsid w:val="005039C0"/>
    <w:rsid w:val="00503DF9"/>
    <w:rsid w:val="00504D59"/>
    <w:rsid w:val="00506109"/>
    <w:rsid w:val="00506927"/>
    <w:rsid w:val="00507B34"/>
    <w:rsid w:val="00510CC9"/>
    <w:rsid w:val="005118B9"/>
    <w:rsid w:val="00511FAB"/>
    <w:rsid w:val="00512343"/>
    <w:rsid w:val="00512A8C"/>
    <w:rsid w:val="00514401"/>
    <w:rsid w:val="00515719"/>
    <w:rsid w:val="00515E2F"/>
    <w:rsid w:val="00517BA8"/>
    <w:rsid w:val="00517F22"/>
    <w:rsid w:val="005205C8"/>
    <w:rsid w:val="005213F8"/>
    <w:rsid w:val="00521DF3"/>
    <w:rsid w:val="005221E5"/>
    <w:rsid w:val="0052253B"/>
    <w:rsid w:val="00523366"/>
    <w:rsid w:val="00524C46"/>
    <w:rsid w:val="00524E17"/>
    <w:rsid w:val="0052517F"/>
    <w:rsid w:val="00526540"/>
    <w:rsid w:val="00526EEF"/>
    <w:rsid w:val="00531AAD"/>
    <w:rsid w:val="00532329"/>
    <w:rsid w:val="005326B8"/>
    <w:rsid w:val="00532CF9"/>
    <w:rsid w:val="005334CF"/>
    <w:rsid w:val="0053357A"/>
    <w:rsid w:val="005358AC"/>
    <w:rsid w:val="00537BBC"/>
    <w:rsid w:val="00540589"/>
    <w:rsid w:val="00541023"/>
    <w:rsid w:val="00543DC6"/>
    <w:rsid w:val="0054430C"/>
    <w:rsid w:val="0054514B"/>
    <w:rsid w:val="0054628C"/>
    <w:rsid w:val="00546620"/>
    <w:rsid w:val="00547DCF"/>
    <w:rsid w:val="00550EEE"/>
    <w:rsid w:val="00551399"/>
    <w:rsid w:val="00552A2B"/>
    <w:rsid w:val="00553009"/>
    <w:rsid w:val="005537E7"/>
    <w:rsid w:val="005549E0"/>
    <w:rsid w:val="00554EE0"/>
    <w:rsid w:val="005565C8"/>
    <w:rsid w:val="00556610"/>
    <w:rsid w:val="00556A63"/>
    <w:rsid w:val="00556B60"/>
    <w:rsid w:val="00561510"/>
    <w:rsid w:val="005616FA"/>
    <w:rsid w:val="005617B8"/>
    <w:rsid w:val="005636A0"/>
    <w:rsid w:val="00563B4A"/>
    <w:rsid w:val="0056436C"/>
    <w:rsid w:val="00564973"/>
    <w:rsid w:val="005652BD"/>
    <w:rsid w:val="00565327"/>
    <w:rsid w:val="005659C5"/>
    <w:rsid w:val="00565CBF"/>
    <w:rsid w:val="00565CD3"/>
    <w:rsid w:val="00566D1D"/>
    <w:rsid w:val="00566FC3"/>
    <w:rsid w:val="005678E1"/>
    <w:rsid w:val="00570E59"/>
    <w:rsid w:val="005712CE"/>
    <w:rsid w:val="0057146D"/>
    <w:rsid w:val="00571501"/>
    <w:rsid w:val="00571644"/>
    <w:rsid w:val="00571B86"/>
    <w:rsid w:val="00572781"/>
    <w:rsid w:val="005738B5"/>
    <w:rsid w:val="00576273"/>
    <w:rsid w:val="00583146"/>
    <w:rsid w:val="00583154"/>
    <w:rsid w:val="00584FA7"/>
    <w:rsid w:val="0058515C"/>
    <w:rsid w:val="00585267"/>
    <w:rsid w:val="005854DB"/>
    <w:rsid w:val="00585BB9"/>
    <w:rsid w:val="0058656A"/>
    <w:rsid w:val="00586B38"/>
    <w:rsid w:val="00587E8F"/>
    <w:rsid w:val="00590239"/>
    <w:rsid w:val="005907D3"/>
    <w:rsid w:val="00590ACA"/>
    <w:rsid w:val="00592CA6"/>
    <w:rsid w:val="0059319B"/>
    <w:rsid w:val="00593E82"/>
    <w:rsid w:val="005967A1"/>
    <w:rsid w:val="00596D44"/>
    <w:rsid w:val="005A01DF"/>
    <w:rsid w:val="005A1B6A"/>
    <w:rsid w:val="005A358E"/>
    <w:rsid w:val="005A3E03"/>
    <w:rsid w:val="005A4071"/>
    <w:rsid w:val="005A7D5C"/>
    <w:rsid w:val="005B0149"/>
    <w:rsid w:val="005B0C0D"/>
    <w:rsid w:val="005B1261"/>
    <w:rsid w:val="005B24E4"/>
    <w:rsid w:val="005B2669"/>
    <w:rsid w:val="005B3D41"/>
    <w:rsid w:val="005B4BE5"/>
    <w:rsid w:val="005B55FF"/>
    <w:rsid w:val="005B5CFA"/>
    <w:rsid w:val="005B6D87"/>
    <w:rsid w:val="005B71CA"/>
    <w:rsid w:val="005B76FA"/>
    <w:rsid w:val="005B7D21"/>
    <w:rsid w:val="005C01D9"/>
    <w:rsid w:val="005C0826"/>
    <w:rsid w:val="005C0EF4"/>
    <w:rsid w:val="005C1E32"/>
    <w:rsid w:val="005C603F"/>
    <w:rsid w:val="005C71CB"/>
    <w:rsid w:val="005C7C54"/>
    <w:rsid w:val="005D0BC4"/>
    <w:rsid w:val="005D3919"/>
    <w:rsid w:val="005D4286"/>
    <w:rsid w:val="005D5B5F"/>
    <w:rsid w:val="005D5E4B"/>
    <w:rsid w:val="005D6F32"/>
    <w:rsid w:val="005D772C"/>
    <w:rsid w:val="005E0056"/>
    <w:rsid w:val="005E04B3"/>
    <w:rsid w:val="005E06BA"/>
    <w:rsid w:val="005E11E5"/>
    <w:rsid w:val="005E26FC"/>
    <w:rsid w:val="005E2F28"/>
    <w:rsid w:val="005E3252"/>
    <w:rsid w:val="005E43F0"/>
    <w:rsid w:val="005E5D98"/>
    <w:rsid w:val="005E6DF2"/>
    <w:rsid w:val="005F20F4"/>
    <w:rsid w:val="005F270B"/>
    <w:rsid w:val="005F3841"/>
    <w:rsid w:val="005F53DF"/>
    <w:rsid w:val="005F54B7"/>
    <w:rsid w:val="005F553F"/>
    <w:rsid w:val="005F64C8"/>
    <w:rsid w:val="0060006A"/>
    <w:rsid w:val="00601885"/>
    <w:rsid w:val="00602DC6"/>
    <w:rsid w:val="00604172"/>
    <w:rsid w:val="00604CD9"/>
    <w:rsid w:val="006105FC"/>
    <w:rsid w:val="0061120B"/>
    <w:rsid w:val="0061300E"/>
    <w:rsid w:val="00613495"/>
    <w:rsid w:val="00613DDF"/>
    <w:rsid w:val="00614517"/>
    <w:rsid w:val="00614626"/>
    <w:rsid w:val="00614AAF"/>
    <w:rsid w:val="00616179"/>
    <w:rsid w:val="0061624C"/>
    <w:rsid w:val="00617A70"/>
    <w:rsid w:val="00621BC1"/>
    <w:rsid w:val="006226E9"/>
    <w:rsid w:val="00622D1F"/>
    <w:rsid w:val="006250CE"/>
    <w:rsid w:val="0062539B"/>
    <w:rsid w:val="006301D3"/>
    <w:rsid w:val="006311F3"/>
    <w:rsid w:val="006330EF"/>
    <w:rsid w:val="00633B07"/>
    <w:rsid w:val="00634857"/>
    <w:rsid w:val="0063615C"/>
    <w:rsid w:val="00636340"/>
    <w:rsid w:val="00636B25"/>
    <w:rsid w:val="006373ED"/>
    <w:rsid w:val="00637F62"/>
    <w:rsid w:val="00641A9D"/>
    <w:rsid w:val="006430F4"/>
    <w:rsid w:val="00643139"/>
    <w:rsid w:val="00645C79"/>
    <w:rsid w:val="00647C67"/>
    <w:rsid w:val="0065066B"/>
    <w:rsid w:val="00650BF8"/>
    <w:rsid w:val="00650F1F"/>
    <w:rsid w:val="006516C2"/>
    <w:rsid w:val="00651B3F"/>
    <w:rsid w:val="00653344"/>
    <w:rsid w:val="00653874"/>
    <w:rsid w:val="00654075"/>
    <w:rsid w:val="00654507"/>
    <w:rsid w:val="00655E75"/>
    <w:rsid w:val="0065648C"/>
    <w:rsid w:val="006572C6"/>
    <w:rsid w:val="00657308"/>
    <w:rsid w:val="0066170C"/>
    <w:rsid w:val="00663E70"/>
    <w:rsid w:val="006641CF"/>
    <w:rsid w:val="0066443A"/>
    <w:rsid w:val="0066573A"/>
    <w:rsid w:val="0066578A"/>
    <w:rsid w:val="00665EFC"/>
    <w:rsid w:val="00666DD6"/>
    <w:rsid w:val="00670DDC"/>
    <w:rsid w:val="00671AE0"/>
    <w:rsid w:val="00671FC3"/>
    <w:rsid w:val="00672C47"/>
    <w:rsid w:val="00672F2B"/>
    <w:rsid w:val="0067461D"/>
    <w:rsid w:val="006748ED"/>
    <w:rsid w:val="00675264"/>
    <w:rsid w:val="006756AC"/>
    <w:rsid w:val="006760B7"/>
    <w:rsid w:val="00680A1E"/>
    <w:rsid w:val="00680DE9"/>
    <w:rsid w:val="006828EF"/>
    <w:rsid w:val="00684324"/>
    <w:rsid w:val="00684F96"/>
    <w:rsid w:val="0068501B"/>
    <w:rsid w:val="00685A22"/>
    <w:rsid w:val="00687CD9"/>
    <w:rsid w:val="00687D8E"/>
    <w:rsid w:val="006901E3"/>
    <w:rsid w:val="00690BDB"/>
    <w:rsid w:val="00691B55"/>
    <w:rsid w:val="00693640"/>
    <w:rsid w:val="00694244"/>
    <w:rsid w:val="00695B39"/>
    <w:rsid w:val="00695D04"/>
    <w:rsid w:val="00695DF1"/>
    <w:rsid w:val="00696F34"/>
    <w:rsid w:val="00697857"/>
    <w:rsid w:val="00697BC0"/>
    <w:rsid w:val="006A00A7"/>
    <w:rsid w:val="006A29EA"/>
    <w:rsid w:val="006A2A2A"/>
    <w:rsid w:val="006A2A2B"/>
    <w:rsid w:val="006A4C08"/>
    <w:rsid w:val="006A534D"/>
    <w:rsid w:val="006A587E"/>
    <w:rsid w:val="006B034A"/>
    <w:rsid w:val="006B0A23"/>
    <w:rsid w:val="006B0D15"/>
    <w:rsid w:val="006B1C9E"/>
    <w:rsid w:val="006B200A"/>
    <w:rsid w:val="006B20B7"/>
    <w:rsid w:val="006B2DD1"/>
    <w:rsid w:val="006B30FC"/>
    <w:rsid w:val="006B3A65"/>
    <w:rsid w:val="006B3F8B"/>
    <w:rsid w:val="006B3F91"/>
    <w:rsid w:val="006B59C3"/>
    <w:rsid w:val="006B7436"/>
    <w:rsid w:val="006B7859"/>
    <w:rsid w:val="006B7E18"/>
    <w:rsid w:val="006C099E"/>
    <w:rsid w:val="006C121B"/>
    <w:rsid w:val="006C191C"/>
    <w:rsid w:val="006C1ED2"/>
    <w:rsid w:val="006C2529"/>
    <w:rsid w:val="006C25BD"/>
    <w:rsid w:val="006C326D"/>
    <w:rsid w:val="006C3D56"/>
    <w:rsid w:val="006C64FF"/>
    <w:rsid w:val="006C65DC"/>
    <w:rsid w:val="006D1115"/>
    <w:rsid w:val="006D14B0"/>
    <w:rsid w:val="006D1F50"/>
    <w:rsid w:val="006D42C9"/>
    <w:rsid w:val="006D517B"/>
    <w:rsid w:val="006D5478"/>
    <w:rsid w:val="006D551D"/>
    <w:rsid w:val="006D5B49"/>
    <w:rsid w:val="006D74FB"/>
    <w:rsid w:val="006E0436"/>
    <w:rsid w:val="006E0E65"/>
    <w:rsid w:val="006E0F54"/>
    <w:rsid w:val="006E2EC9"/>
    <w:rsid w:val="006E42A3"/>
    <w:rsid w:val="006E42B1"/>
    <w:rsid w:val="006E4610"/>
    <w:rsid w:val="006E5D31"/>
    <w:rsid w:val="006F0247"/>
    <w:rsid w:val="006F02D8"/>
    <w:rsid w:val="006F0836"/>
    <w:rsid w:val="006F0C39"/>
    <w:rsid w:val="006F1BD8"/>
    <w:rsid w:val="006F21CC"/>
    <w:rsid w:val="006F2EAF"/>
    <w:rsid w:val="006F30B7"/>
    <w:rsid w:val="006F4275"/>
    <w:rsid w:val="006F54C0"/>
    <w:rsid w:val="006F583D"/>
    <w:rsid w:val="006F58D3"/>
    <w:rsid w:val="006F5B8F"/>
    <w:rsid w:val="006F6635"/>
    <w:rsid w:val="006F7ACD"/>
    <w:rsid w:val="006F7BE2"/>
    <w:rsid w:val="007000FA"/>
    <w:rsid w:val="00700393"/>
    <w:rsid w:val="0070299C"/>
    <w:rsid w:val="00704A7E"/>
    <w:rsid w:val="007050A3"/>
    <w:rsid w:val="007058FA"/>
    <w:rsid w:val="0070795E"/>
    <w:rsid w:val="0071114E"/>
    <w:rsid w:val="00711264"/>
    <w:rsid w:val="0071165D"/>
    <w:rsid w:val="0071196B"/>
    <w:rsid w:val="00711D19"/>
    <w:rsid w:val="00713A2B"/>
    <w:rsid w:val="00713E06"/>
    <w:rsid w:val="00714957"/>
    <w:rsid w:val="0071534A"/>
    <w:rsid w:val="007154AE"/>
    <w:rsid w:val="00715EC9"/>
    <w:rsid w:val="00717D47"/>
    <w:rsid w:val="00717DE8"/>
    <w:rsid w:val="00720AC5"/>
    <w:rsid w:val="00720E26"/>
    <w:rsid w:val="00723C57"/>
    <w:rsid w:val="00725020"/>
    <w:rsid w:val="00725FEF"/>
    <w:rsid w:val="00726643"/>
    <w:rsid w:val="00726693"/>
    <w:rsid w:val="00726B2B"/>
    <w:rsid w:val="00732802"/>
    <w:rsid w:val="00732B7B"/>
    <w:rsid w:val="00733092"/>
    <w:rsid w:val="00733727"/>
    <w:rsid w:val="00734091"/>
    <w:rsid w:val="00736539"/>
    <w:rsid w:val="00736DEB"/>
    <w:rsid w:val="007377C6"/>
    <w:rsid w:val="00741A4E"/>
    <w:rsid w:val="00742119"/>
    <w:rsid w:val="00742BFC"/>
    <w:rsid w:val="00743734"/>
    <w:rsid w:val="007440BA"/>
    <w:rsid w:val="007461B4"/>
    <w:rsid w:val="0074621A"/>
    <w:rsid w:val="00746462"/>
    <w:rsid w:val="0074694D"/>
    <w:rsid w:val="00747094"/>
    <w:rsid w:val="007502CA"/>
    <w:rsid w:val="007515D6"/>
    <w:rsid w:val="00751E95"/>
    <w:rsid w:val="00751FBF"/>
    <w:rsid w:val="007532A6"/>
    <w:rsid w:val="00753CEA"/>
    <w:rsid w:val="00753D5E"/>
    <w:rsid w:val="00754541"/>
    <w:rsid w:val="00754AA2"/>
    <w:rsid w:val="00754B53"/>
    <w:rsid w:val="007553B6"/>
    <w:rsid w:val="00756495"/>
    <w:rsid w:val="00756C5A"/>
    <w:rsid w:val="00757055"/>
    <w:rsid w:val="007571EA"/>
    <w:rsid w:val="00757650"/>
    <w:rsid w:val="0076035E"/>
    <w:rsid w:val="00760FF1"/>
    <w:rsid w:val="00762F15"/>
    <w:rsid w:val="00763DCB"/>
    <w:rsid w:val="00764C30"/>
    <w:rsid w:val="00765684"/>
    <w:rsid w:val="007656D3"/>
    <w:rsid w:val="007668EC"/>
    <w:rsid w:val="007670A8"/>
    <w:rsid w:val="007701A4"/>
    <w:rsid w:val="007706FA"/>
    <w:rsid w:val="0077117C"/>
    <w:rsid w:val="00771288"/>
    <w:rsid w:val="007717FE"/>
    <w:rsid w:val="00772A83"/>
    <w:rsid w:val="007739A4"/>
    <w:rsid w:val="00773B3B"/>
    <w:rsid w:val="00774257"/>
    <w:rsid w:val="007746D0"/>
    <w:rsid w:val="00774CBE"/>
    <w:rsid w:val="007755A7"/>
    <w:rsid w:val="00776A8F"/>
    <w:rsid w:val="00777261"/>
    <w:rsid w:val="00777733"/>
    <w:rsid w:val="007779F8"/>
    <w:rsid w:val="00780101"/>
    <w:rsid w:val="00781562"/>
    <w:rsid w:val="00781734"/>
    <w:rsid w:val="007825C4"/>
    <w:rsid w:val="00782CC8"/>
    <w:rsid w:val="00782DBB"/>
    <w:rsid w:val="0078355F"/>
    <w:rsid w:val="007837F8"/>
    <w:rsid w:val="00783CAB"/>
    <w:rsid w:val="00784905"/>
    <w:rsid w:val="00784C97"/>
    <w:rsid w:val="007852B8"/>
    <w:rsid w:val="00785D77"/>
    <w:rsid w:val="00790442"/>
    <w:rsid w:val="0079122D"/>
    <w:rsid w:val="007914E6"/>
    <w:rsid w:val="007919CD"/>
    <w:rsid w:val="00791F3D"/>
    <w:rsid w:val="007939FE"/>
    <w:rsid w:val="00793E83"/>
    <w:rsid w:val="00794DD7"/>
    <w:rsid w:val="00795F3C"/>
    <w:rsid w:val="007A07B6"/>
    <w:rsid w:val="007A311A"/>
    <w:rsid w:val="007A35ED"/>
    <w:rsid w:val="007A47B4"/>
    <w:rsid w:val="007A5D17"/>
    <w:rsid w:val="007A7956"/>
    <w:rsid w:val="007B0533"/>
    <w:rsid w:val="007B1001"/>
    <w:rsid w:val="007B1DB4"/>
    <w:rsid w:val="007B238C"/>
    <w:rsid w:val="007B2A0A"/>
    <w:rsid w:val="007B44D2"/>
    <w:rsid w:val="007B5531"/>
    <w:rsid w:val="007B5845"/>
    <w:rsid w:val="007B6B64"/>
    <w:rsid w:val="007B797B"/>
    <w:rsid w:val="007B79F4"/>
    <w:rsid w:val="007B7D10"/>
    <w:rsid w:val="007C032D"/>
    <w:rsid w:val="007C0FAA"/>
    <w:rsid w:val="007C1DC8"/>
    <w:rsid w:val="007C3118"/>
    <w:rsid w:val="007C4151"/>
    <w:rsid w:val="007C4391"/>
    <w:rsid w:val="007C4847"/>
    <w:rsid w:val="007C5230"/>
    <w:rsid w:val="007C5C1B"/>
    <w:rsid w:val="007C5F6E"/>
    <w:rsid w:val="007C6FA0"/>
    <w:rsid w:val="007C77B9"/>
    <w:rsid w:val="007D00EF"/>
    <w:rsid w:val="007D05BF"/>
    <w:rsid w:val="007D0978"/>
    <w:rsid w:val="007D132B"/>
    <w:rsid w:val="007D1BE5"/>
    <w:rsid w:val="007D3A9D"/>
    <w:rsid w:val="007D409F"/>
    <w:rsid w:val="007D4B8B"/>
    <w:rsid w:val="007D513B"/>
    <w:rsid w:val="007D684E"/>
    <w:rsid w:val="007D6C09"/>
    <w:rsid w:val="007E1FE4"/>
    <w:rsid w:val="007E21F8"/>
    <w:rsid w:val="007E3A10"/>
    <w:rsid w:val="007E3A5D"/>
    <w:rsid w:val="007E6210"/>
    <w:rsid w:val="007E7597"/>
    <w:rsid w:val="007E783A"/>
    <w:rsid w:val="007E7CA2"/>
    <w:rsid w:val="007F0848"/>
    <w:rsid w:val="007F0B71"/>
    <w:rsid w:val="007F10C5"/>
    <w:rsid w:val="007F1716"/>
    <w:rsid w:val="007F1A59"/>
    <w:rsid w:val="007F2948"/>
    <w:rsid w:val="007F3CAA"/>
    <w:rsid w:val="007F3D7B"/>
    <w:rsid w:val="007F4198"/>
    <w:rsid w:val="007F50A5"/>
    <w:rsid w:val="007F5206"/>
    <w:rsid w:val="007F559A"/>
    <w:rsid w:val="007F605D"/>
    <w:rsid w:val="007F6AF7"/>
    <w:rsid w:val="007F6F41"/>
    <w:rsid w:val="007F7535"/>
    <w:rsid w:val="007F7778"/>
    <w:rsid w:val="0080033D"/>
    <w:rsid w:val="00800B34"/>
    <w:rsid w:val="00800B37"/>
    <w:rsid w:val="00800C1D"/>
    <w:rsid w:val="00802224"/>
    <w:rsid w:val="00803354"/>
    <w:rsid w:val="00804326"/>
    <w:rsid w:val="00804A6B"/>
    <w:rsid w:val="00804C77"/>
    <w:rsid w:val="00806AED"/>
    <w:rsid w:val="00806B92"/>
    <w:rsid w:val="00810720"/>
    <w:rsid w:val="00811F89"/>
    <w:rsid w:val="00812279"/>
    <w:rsid w:val="00812F47"/>
    <w:rsid w:val="00813974"/>
    <w:rsid w:val="0081456F"/>
    <w:rsid w:val="00814BCC"/>
    <w:rsid w:val="00814C3A"/>
    <w:rsid w:val="00815187"/>
    <w:rsid w:val="0081544B"/>
    <w:rsid w:val="00815790"/>
    <w:rsid w:val="00815891"/>
    <w:rsid w:val="00815A22"/>
    <w:rsid w:val="0081775E"/>
    <w:rsid w:val="00820903"/>
    <w:rsid w:val="00820E10"/>
    <w:rsid w:val="00821247"/>
    <w:rsid w:val="00822F77"/>
    <w:rsid w:val="00823A76"/>
    <w:rsid w:val="00823A80"/>
    <w:rsid w:val="00824376"/>
    <w:rsid w:val="00824379"/>
    <w:rsid w:val="00826A34"/>
    <w:rsid w:val="008307D4"/>
    <w:rsid w:val="00830C14"/>
    <w:rsid w:val="008312DF"/>
    <w:rsid w:val="00831980"/>
    <w:rsid w:val="008323C6"/>
    <w:rsid w:val="008323C7"/>
    <w:rsid w:val="00832A74"/>
    <w:rsid w:val="00832D4D"/>
    <w:rsid w:val="008339A5"/>
    <w:rsid w:val="00833F25"/>
    <w:rsid w:val="00834190"/>
    <w:rsid w:val="00836129"/>
    <w:rsid w:val="00836147"/>
    <w:rsid w:val="0084032F"/>
    <w:rsid w:val="00840A8C"/>
    <w:rsid w:val="00840DEE"/>
    <w:rsid w:val="0084139D"/>
    <w:rsid w:val="00841E9D"/>
    <w:rsid w:val="00842B9A"/>
    <w:rsid w:val="00843518"/>
    <w:rsid w:val="00844DA8"/>
    <w:rsid w:val="00846D86"/>
    <w:rsid w:val="00847C3A"/>
    <w:rsid w:val="008506CE"/>
    <w:rsid w:val="008524CA"/>
    <w:rsid w:val="00852773"/>
    <w:rsid w:val="0085380E"/>
    <w:rsid w:val="008548CB"/>
    <w:rsid w:val="00854B3A"/>
    <w:rsid w:val="008574A0"/>
    <w:rsid w:val="00857B31"/>
    <w:rsid w:val="0086043A"/>
    <w:rsid w:val="00860EAA"/>
    <w:rsid w:val="00861FFA"/>
    <w:rsid w:val="00863009"/>
    <w:rsid w:val="0086300A"/>
    <w:rsid w:val="00863641"/>
    <w:rsid w:val="008638C7"/>
    <w:rsid w:val="008648ED"/>
    <w:rsid w:val="008666E2"/>
    <w:rsid w:val="00866D7B"/>
    <w:rsid w:val="00871A80"/>
    <w:rsid w:val="00873571"/>
    <w:rsid w:val="00873D15"/>
    <w:rsid w:val="00874A53"/>
    <w:rsid w:val="00875D40"/>
    <w:rsid w:val="00876446"/>
    <w:rsid w:val="00881007"/>
    <w:rsid w:val="0088118C"/>
    <w:rsid w:val="008822DC"/>
    <w:rsid w:val="008823C5"/>
    <w:rsid w:val="00883610"/>
    <w:rsid w:val="00884835"/>
    <w:rsid w:val="00885415"/>
    <w:rsid w:val="00885604"/>
    <w:rsid w:val="00885A55"/>
    <w:rsid w:val="00885D15"/>
    <w:rsid w:val="00886AD5"/>
    <w:rsid w:val="008876E6"/>
    <w:rsid w:val="008877C8"/>
    <w:rsid w:val="0089011F"/>
    <w:rsid w:val="00890986"/>
    <w:rsid w:val="008912BE"/>
    <w:rsid w:val="00891AD8"/>
    <w:rsid w:val="0089233D"/>
    <w:rsid w:val="00895FEA"/>
    <w:rsid w:val="0089661A"/>
    <w:rsid w:val="00896ABD"/>
    <w:rsid w:val="0089711D"/>
    <w:rsid w:val="008972F1"/>
    <w:rsid w:val="0089791D"/>
    <w:rsid w:val="008A0D35"/>
    <w:rsid w:val="008A21CF"/>
    <w:rsid w:val="008A4472"/>
    <w:rsid w:val="008A587E"/>
    <w:rsid w:val="008A71E1"/>
    <w:rsid w:val="008A73B4"/>
    <w:rsid w:val="008A7B0D"/>
    <w:rsid w:val="008A7C9A"/>
    <w:rsid w:val="008B02D4"/>
    <w:rsid w:val="008B081B"/>
    <w:rsid w:val="008B08C3"/>
    <w:rsid w:val="008B08D5"/>
    <w:rsid w:val="008B1775"/>
    <w:rsid w:val="008B1E22"/>
    <w:rsid w:val="008B2E68"/>
    <w:rsid w:val="008B3A94"/>
    <w:rsid w:val="008B580A"/>
    <w:rsid w:val="008C07D2"/>
    <w:rsid w:val="008C0B48"/>
    <w:rsid w:val="008C1972"/>
    <w:rsid w:val="008C1EC2"/>
    <w:rsid w:val="008C200A"/>
    <w:rsid w:val="008C264D"/>
    <w:rsid w:val="008C3464"/>
    <w:rsid w:val="008C40C2"/>
    <w:rsid w:val="008C4FFF"/>
    <w:rsid w:val="008C50FF"/>
    <w:rsid w:val="008C592E"/>
    <w:rsid w:val="008C5BC8"/>
    <w:rsid w:val="008C77E1"/>
    <w:rsid w:val="008C7A93"/>
    <w:rsid w:val="008C7AF5"/>
    <w:rsid w:val="008D1533"/>
    <w:rsid w:val="008D1811"/>
    <w:rsid w:val="008D24F7"/>
    <w:rsid w:val="008D27D4"/>
    <w:rsid w:val="008D34C2"/>
    <w:rsid w:val="008D34E8"/>
    <w:rsid w:val="008D559F"/>
    <w:rsid w:val="008D690D"/>
    <w:rsid w:val="008E015F"/>
    <w:rsid w:val="008E0508"/>
    <w:rsid w:val="008E1AFA"/>
    <w:rsid w:val="008E1D41"/>
    <w:rsid w:val="008E20AE"/>
    <w:rsid w:val="008E2457"/>
    <w:rsid w:val="008E2612"/>
    <w:rsid w:val="008E43F3"/>
    <w:rsid w:val="008E4F98"/>
    <w:rsid w:val="008E52F8"/>
    <w:rsid w:val="008E5C25"/>
    <w:rsid w:val="008E6D52"/>
    <w:rsid w:val="008E7727"/>
    <w:rsid w:val="008F18C6"/>
    <w:rsid w:val="008F2639"/>
    <w:rsid w:val="008F2C0F"/>
    <w:rsid w:val="008F36F2"/>
    <w:rsid w:val="008F3712"/>
    <w:rsid w:val="008F5A51"/>
    <w:rsid w:val="008F6983"/>
    <w:rsid w:val="008F6A26"/>
    <w:rsid w:val="008F733D"/>
    <w:rsid w:val="008F757C"/>
    <w:rsid w:val="00900412"/>
    <w:rsid w:val="00901A15"/>
    <w:rsid w:val="00901D59"/>
    <w:rsid w:val="00901EBA"/>
    <w:rsid w:val="0090238D"/>
    <w:rsid w:val="0090299F"/>
    <w:rsid w:val="00902C1C"/>
    <w:rsid w:val="00902DC5"/>
    <w:rsid w:val="00903626"/>
    <w:rsid w:val="00903ADC"/>
    <w:rsid w:val="00903C4B"/>
    <w:rsid w:val="00904025"/>
    <w:rsid w:val="009061BF"/>
    <w:rsid w:val="00907E7E"/>
    <w:rsid w:val="00907F5B"/>
    <w:rsid w:val="00910D4C"/>
    <w:rsid w:val="00912379"/>
    <w:rsid w:val="0091301B"/>
    <w:rsid w:val="009144ED"/>
    <w:rsid w:val="0091540B"/>
    <w:rsid w:val="0091671C"/>
    <w:rsid w:val="00917732"/>
    <w:rsid w:val="00917B83"/>
    <w:rsid w:val="00922EA5"/>
    <w:rsid w:val="009238A7"/>
    <w:rsid w:val="009250AB"/>
    <w:rsid w:val="009255B1"/>
    <w:rsid w:val="00925773"/>
    <w:rsid w:val="00925C9A"/>
    <w:rsid w:val="009301D4"/>
    <w:rsid w:val="00930D74"/>
    <w:rsid w:val="00930DA2"/>
    <w:rsid w:val="009321C3"/>
    <w:rsid w:val="009323E9"/>
    <w:rsid w:val="00932574"/>
    <w:rsid w:val="009328F9"/>
    <w:rsid w:val="00932D07"/>
    <w:rsid w:val="009330DD"/>
    <w:rsid w:val="00933D49"/>
    <w:rsid w:val="00933F12"/>
    <w:rsid w:val="00934DB0"/>
    <w:rsid w:val="00934F16"/>
    <w:rsid w:val="009359EF"/>
    <w:rsid w:val="00935B23"/>
    <w:rsid w:val="00936294"/>
    <w:rsid w:val="00936F95"/>
    <w:rsid w:val="00936FFA"/>
    <w:rsid w:val="00937C76"/>
    <w:rsid w:val="00940884"/>
    <w:rsid w:val="00940A49"/>
    <w:rsid w:val="00940CB8"/>
    <w:rsid w:val="00940DD3"/>
    <w:rsid w:val="00940E7E"/>
    <w:rsid w:val="009415B4"/>
    <w:rsid w:val="00942074"/>
    <w:rsid w:val="00942232"/>
    <w:rsid w:val="00942635"/>
    <w:rsid w:val="0094329B"/>
    <w:rsid w:val="00943607"/>
    <w:rsid w:val="00943730"/>
    <w:rsid w:val="009454E2"/>
    <w:rsid w:val="0095240A"/>
    <w:rsid w:val="00952CF9"/>
    <w:rsid w:val="00953816"/>
    <w:rsid w:val="00953BD4"/>
    <w:rsid w:val="00955FAD"/>
    <w:rsid w:val="00957056"/>
    <w:rsid w:val="00960214"/>
    <w:rsid w:val="0096040C"/>
    <w:rsid w:val="009609B2"/>
    <w:rsid w:val="00960F0D"/>
    <w:rsid w:val="00961AC0"/>
    <w:rsid w:val="009620B3"/>
    <w:rsid w:val="00962C38"/>
    <w:rsid w:val="00963856"/>
    <w:rsid w:val="00963F08"/>
    <w:rsid w:val="0096447B"/>
    <w:rsid w:val="00965E18"/>
    <w:rsid w:val="009663A7"/>
    <w:rsid w:val="00966E99"/>
    <w:rsid w:val="00967FFA"/>
    <w:rsid w:val="00970B99"/>
    <w:rsid w:val="00972F9D"/>
    <w:rsid w:val="00973035"/>
    <w:rsid w:val="0097442E"/>
    <w:rsid w:val="00974446"/>
    <w:rsid w:val="0097483A"/>
    <w:rsid w:val="00975152"/>
    <w:rsid w:val="00975C60"/>
    <w:rsid w:val="0097687F"/>
    <w:rsid w:val="00977180"/>
    <w:rsid w:val="00977D89"/>
    <w:rsid w:val="00982098"/>
    <w:rsid w:val="00982195"/>
    <w:rsid w:val="00982FA9"/>
    <w:rsid w:val="00983474"/>
    <w:rsid w:val="00983E37"/>
    <w:rsid w:val="0098460B"/>
    <w:rsid w:val="00984738"/>
    <w:rsid w:val="009854A9"/>
    <w:rsid w:val="00986538"/>
    <w:rsid w:val="00987CA7"/>
    <w:rsid w:val="009930DC"/>
    <w:rsid w:val="009932A8"/>
    <w:rsid w:val="00993696"/>
    <w:rsid w:val="009956A8"/>
    <w:rsid w:val="00996072"/>
    <w:rsid w:val="009966A2"/>
    <w:rsid w:val="00997C2D"/>
    <w:rsid w:val="009A102C"/>
    <w:rsid w:val="009A1C64"/>
    <w:rsid w:val="009A21A6"/>
    <w:rsid w:val="009A2F62"/>
    <w:rsid w:val="009A4140"/>
    <w:rsid w:val="009A4B47"/>
    <w:rsid w:val="009A4C2A"/>
    <w:rsid w:val="009A5503"/>
    <w:rsid w:val="009A60AA"/>
    <w:rsid w:val="009A6322"/>
    <w:rsid w:val="009A6D51"/>
    <w:rsid w:val="009A7D78"/>
    <w:rsid w:val="009B1256"/>
    <w:rsid w:val="009B16FC"/>
    <w:rsid w:val="009B2457"/>
    <w:rsid w:val="009B3E1F"/>
    <w:rsid w:val="009B4391"/>
    <w:rsid w:val="009B44B9"/>
    <w:rsid w:val="009B4CC6"/>
    <w:rsid w:val="009B526E"/>
    <w:rsid w:val="009B5593"/>
    <w:rsid w:val="009B5898"/>
    <w:rsid w:val="009B6203"/>
    <w:rsid w:val="009C07B0"/>
    <w:rsid w:val="009C2908"/>
    <w:rsid w:val="009C3C65"/>
    <w:rsid w:val="009C4167"/>
    <w:rsid w:val="009C4215"/>
    <w:rsid w:val="009C48B7"/>
    <w:rsid w:val="009C587D"/>
    <w:rsid w:val="009D1105"/>
    <w:rsid w:val="009D2117"/>
    <w:rsid w:val="009D4067"/>
    <w:rsid w:val="009D4A50"/>
    <w:rsid w:val="009D58C9"/>
    <w:rsid w:val="009D5C1F"/>
    <w:rsid w:val="009D6156"/>
    <w:rsid w:val="009D7168"/>
    <w:rsid w:val="009D7840"/>
    <w:rsid w:val="009E1218"/>
    <w:rsid w:val="009E2484"/>
    <w:rsid w:val="009E32F3"/>
    <w:rsid w:val="009E3830"/>
    <w:rsid w:val="009E452C"/>
    <w:rsid w:val="009E4921"/>
    <w:rsid w:val="009E5A61"/>
    <w:rsid w:val="009E61D5"/>
    <w:rsid w:val="009F189B"/>
    <w:rsid w:val="009F2C62"/>
    <w:rsid w:val="009F3EC8"/>
    <w:rsid w:val="009F4163"/>
    <w:rsid w:val="009F5174"/>
    <w:rsid w:val="009F5424"/>
    <w:rsid w:val="009F57DA"/>
    <w:rsid w:val="009F5AAB"/>
    <w:rsid w:val="009F6035"/>
    <w:rsid w:val="009F6ED4"/>
    <w:rsid w:val="009F7947"/>
    <w:rsid w:val="00A01432"/>
    <w:rsid w:val="00A01C1F"/>
    <w:rsid w:val="00A01D92"/>
    <w:rsid w:val="00A01EF6"/>
    <w:rsid w:val="00A02A1E"/>
    <w:rsid w:val="00A04426"/>
    <w:rsid w:val="00A04779"/>
    <w:rsid w:val="00A04F8C"/>
    <w:rsid w:val="00A059D8"/>
    <w:rsid w:val="00A05BBC"/>
    <w:rsid w:val="00A05C77"/>
    <w:rsid w:val="00A07417"/>
    <w:rsid w:val="00A0754F"/>
    <w:rsid w:val="00A1045E"/>
    <w:rsid w:val="00A10BAE"/>
    <w:rsid w:val="00A118B1"/>
    <w:rsid w:val="00A11D89"/>
    <w:rsid w:val="00A12421"/>
    <w:rsid w:val="00A1272C"/>
    <w:rsid w:val="00A12E3A"/>
    <w:rsid w:val="00A14B24"/>
    <w:rsid w:val="00A16670"/>
    <w:rsid w:val="00A16753"/>
    <w:rsid w:val="00A177D6"/>
    <w:rsid w:val="00A207AE"/>
    <w:rsid w:val="00A20ADE"/>
    <w:rsid w:val="00A20E47"/>
    <w:rsid w:val="00A21162"/>
    <w:rsid w:val="00A2221B"/>
    <w:rsid w:val="00A23D65"/>
    <w:rsid w:val="00A245B0"/>
    <w:rsid w:val="00A24810"/>
    <w:rsid w:val="00A248D5"/>
    <w:rsid w:val="00A24FDD"/>
    <w:rsid w:val="00A259E3"/>
    <w:rsid w:val="00A272CB"/>
    <w:rsid w:val="00A304AB"/>
    <w:rsid w:val="00A30524"/>
    <w:rsid w:val="00A30632"/>
    <w:rsid w:val="00A30A38"/>
    <w:rsid w:val="00A31F11"/>
    <w:rsid w:val="00A31F3D"/>
    <w:rsid w:val="00A32851"/>
    <w:rsid w:val="00A32BF9"/>
    <w:rsid w:val="00A33631"/>
    <w:rsid w:val="00A34420"/>
    <w:rsid w:val="00A34731"/>
    <w:rsid w:val="00A347EE"/>
    <w:rsid w:val="00A354F7"/>
    <w:rsid w:val="00A35A2A"/>
    <w:rsid w:val="00A36AEF"/>
    <w:rsid w:val="00A36F22"/>
    <w:rsid w:val="00A43588"/>
    <w:rsid w:val="00A46A60"/>
    <w:rsid w:val="00A479A6"/>
    <w:rsid w:val="00A5049D"/>
    <w:rsid w:val="00A509FC"/>
    <w:rsid w:val="00A50F62"/>
    <w:rsid w:val="00A5156F"/>
    <w:rsid w:val="00A51647"/>
    <w:rsid w:val="00A52B88"/>
    <w:rsid w:val="00A56368"/>
    <w:rsid w:val="00A563FB"/>
    <w:rsid w:val="00A56955"/>
    <w:rsid w:val="00A616FE"/>
    <w:rsid w:val="00A61FE4"/>
    <w:rsid w:val="00A62D78"/>
    <w:rsid w:val="00A6306B"/>
    <w:rsid w:val="00A63426"/>
    <w:rsid w:val="00A64941"/>
    <w:rsid w:val="00A654CE"/>
    <w:rsid w:val="00A6629D"/>
    <w:rsid w:val="00A6777A"/>
    <w:rsid w:val="00A679EE"/>
    <w:rsid w:val="00A67C01"/>
    <w:rsid w:val="00A7052B"/>
    <w:rsid w:val="00A70587"/>
    <w:rsid w:val="00A705A5"/>
    <w:rsid w:val="00A70704"/>
    <w:rsid w:val="00A70FC2"/>
    <w:rsid w:val="00A70FC4"/>
    <w:rsid w:val="00A71D02"/>
    <w:rsid w:val="00A72293"/>
    <w:rsid w:val="00A725FB"/>
    <w:rsid w:val="00A738BE"/>
    <w:rsid w:val="00A738C6"/>
    <w:rsid w:val="00A73F56"/>
    <w:rsid w:val="00A74161"/>
    <w:rsid w:val="00A741ED"/>
    <w:rsid w:val="00A745E3"/>
    <w:rsid w:val="00A74F02"/>
    <w:rsid w:val="00A75DDA"/>
    <w:rsid w:val="00A77DC4"/>
    <w:rsid w:val="00A80126"/>
    <w:rsid w:val="00A80142"/>
    <w:rsid w:val="00A80DE0"/>
    <w:rsid w:val="00A81D33"/>
    <w:rsid w:val="00A82B95"/>
    <w:rsid w:val="00A85525"/>
    <w:rsid w:val="00A85924"/>
    <w:rsid w:val="00A877EF"/>
    <w:rsid w:val="00A90E22"/>
    <w:rsid w:val="00A91A87"/>
    <w:rsid w:val="00A93977"/>
    <w:rsid w:val="00A94BAF"/>
    <w:rsid w:val="00A95228"/>
    <w:rsid w:val="00A95606"/>
    <w:rsid w:val="00A96E84"/>
    <w:rsid w:val="00A97495"/>
    <w:rsid w:val="00A9759E"/>
    <w:rsid w:val="00A9780D"/>
    <w:rsid w:val="00A97BE8"/>
    <w:rsid w:val="00AA00BD"/>
    <w:rsid w:val="00AA07DB"/>
    <w:rsid w:val="00AA08F7"/>
    <w:rsid w:val="00AA0BD4"/>
    <w:rsid w:val="00AA2617"/>
    <w:rsid w:val="00AA3AD6"/>
    <w:rsid w:val="00AA4A6E"/>
    <w:rsid w:val="00AA6BA5"/>
    <w:rsid w:val="00AB1564"/>
    <w:rsid w:val="00AB26F2"/>
    <w:rsid w:val="00AB318D"/>
    <w:rsid w:val="00AB418B"/>
    <w:rsid w:val="00AB4204"/>
    <w:rsid w:val="00AB4335"/>
    <w:rsid w:val="00AB5485"/>
    <w:rsid w:val="00AC0583"/>
    <w:rsid w:val="00AC16AC"/>
    <w:rsid w:val="00AC28C9"/>
    <w:rsid w:val="00AC3E2A"/>
    <w:rsid w:val="00AC4B9F"/>
    <w:rsid w:val="00AC55FB"/>
    <w:rsid w:val="00AC7529"/>
    <w:rsid w:val="00AD197C"/>
    <w:rsid w:val="00AD2F53"/>
    <w:rsid w:val="00AD310F"/>
    <w:rsid w:val="00AD3508"/>
    <w:rsid w:val="00AD39C5"/>
    <w:rsid w:val="00AD4053"/>
    <w:rsid w:val="00AD5109"/>
    <w:rsid w:val="00AD63E1"/>
    <w:rsid w:val="00AD6BF4"/>
    <w:rsid w:val="00AD73EC"/>
    <w:rsid w:val="00AD7DB7"/>
    <w:rsid w:val="00AE0463"/>
    <w:rsid w:val="00AE1AB2"/>
    <w:rsid w:val="00AE2119"/>
    <w:rsid w:val="00AE43D6"/>
    <w:rsid w:val="00AE69FB"/>
    <w:rsid w:val="00AE6AB7"/>
    <w:rsid w:val="00AF01BE"/>
    <w:rsid w:val="00AF0424"/>
    <w:rsid w:val="00AF09AC"/>
    <w:rsid w:val="00AF0AF6"/>
    <w:rsid w:val="00AF10DB"/>
    <w:rsid w:val="00AF1226"/>
    <w:rsid w:val="00AF231E"/>
    <w:rsid w:val="00AF2FDE"/>
    <w:rsid w:val="00AF3D2B"/>
    <w:rsid w:val="00AF4A64"/>
    <w:rsid w:val="00AF5396"/>
    <w:rsid w:val="00AF62E6"/>
    <w:rsid w:val="00AF6E81"/>
    <w:rsid w:val="00AF77DE"/>
    <w:rsid w:val="00B0014D"/>
    <w:rsid w:val="00B002E5"/>
    <w:rsid w:val="00B00B53"/>
    <w:rsid w:val="00B0202D"/>
    <w:rsid w:val="00B024E5"/>
    <w:rsid w:val="00B02E9B"/>
    <w:rsid w:val="00B04A5B"/>
    <w:rsid w:val="00B04BD4"/>
    <w:rsid w:val="00B04C88"/>
    <w:rsid w:val="00B054B7"/>
    <w:rsid w:val="00B06222"/>
    <w:rsid w:val="00B062B6"/>
    <w:rsid w:val="00B06C50"/>
    <w:rsid w:val="00B1026A"/>
    <w:rsid w:val="00B1029B"/>
    <w:rsid w:val="00B11489"/>
    <w:rsid w:val="00B114E7"/>
    <w:rsid w:val="00B1152F"/>
    <w:rsid w:val="00B11BA8"/>
    <w:rsid w:val="00B12C97"/>
    <w:rsid w:val="00B1401A"/>
    <w:rsid w:val="00B14AEF"/>
    <w:rsid w:val="00B14F7F"/>
    <w:rsid w:val="00B15B2F"/>
    <w:rsid w:val="00B15D26"/>
    <w:rsid w:val="00B1664D"/>
    <w:rsid w:val="00B2001E"/>
    <w:rsid w:val="00B22E9A"/>
    <w:rsid w:val="00B2419A"/>
    <w:rsid w:val="00B2424A"/>
    <w:rsid w:val="00B242B0"/>
    <w:rsid w:val="00B2434E"/>
    <w:rsid w:val="00B24373"/>
    <w:rsid w:val="00B246F4"/>
    <w:rsid w:val="00B24D26"/>
    <w:rsid w:val="00B2639C"/>
    <w:rsid w:val="00B2673C"/>
    <w:rsid w:val="00B26E50"/>
    <w:rsid w:val="00B312C7"/>
    <w:rsid w:val="00B313F4"/>
    <w:rsid w:val="00B335C5"/>
    <w:rsid w:val="00B335C7"/>
    <w:rsid w:val="00B34331"/>
    <w:rsid w:val="00B34BA5"/>
    <w:rsid w:val="00B36E69"/>
    <w:rsid w:val="00B37C95"/>
    <w:rsid w:val="00B40A7B"/>
    <w:rsid w:val="00B410E1"/>
    <w:rsid w:val="00B418DA"/>
    <w:rsid w:val="00B42880"/>
    <w:rsid w:val="00B43B33"/>
    <w:rsid w:val="00B440A9"/>
    <w:rsid w:val="00B444B5"/>
    <w:rsid w:val="00B44A27"/>
    <w:rsid w:val="00B44AD6"/>
    <w:rsid w:val="00B46E57"/>
    <w:rsid w:val="00B47072"/>
    <w:rsid w:val="00B50869"/>
    <w:rsid w:val="00B51E7D"/>
    <w:rsid w:val="00B52992"/>
    <w:rsid w:val="00B548AA"/>
    <w:rsid w:val="00B548ED"/>
    <w:rsid w:val="00B54A1F"/>
    <w:rsid w:val="00B55079"/>
    <w:rsid w:val="00B56AEE"/>
    <w:rsid w:val="00B56B37"/>
    <w:rsid w:val="00B56BDB"/>
    <w:rsid w:val="00B57263"/>
    <w:rsid w:val="00B5727A"/>
    <w:rsid w:val="00B61902"/>
    <w:rsid w:val="00B61E73"/>
    <w:rsid w:val="00B62C2E"/>
    <w:rsid w:val="00B64DB4"/>
    <w:rsid w:val="00B659F7"/>
    <w:rsid w:val="00B65B45"/>
    <w:rsid w:val="00B6633E"/>
    <w:rsid w:val="00B666D4"/>
    <w:rsid w:val="00B669D5"/>
    <w:rsid w:val="00B66BFA"/>
    <w:rsid w:val="00B66C63"/>
    <w:rsid w:val="00B66E94"/>
    <w:rsid w:val="00B66FF1"/>
    <w:rsid w:val="00B6722C"/>
    <w:rsid w:val="00B6768A"/>
    <w:rsid w:val="00B67D49"/>
    <w:rsid w:val="00B67E62"/>
    <w:rsid w:val="00B67ED6"/>
    <w:rsid w:val="00B70097"/>
    <w:rsid w:val="00B7193C"/>
    <w:rsid w:val="00B72AB2"/>
    <w:rsid w:val="00B73119"/>
    <w:rsid w:val="00B73744"/>
    <w:rsid w:val="00B73CFD"/>
    <w:rsid w:val="00B7528C"/>
    <w:rsid w:val="00B752BF"/>
    <w:rsid w:val="00B7533C"/>
    <w:rsid w:val="00B773D6"/>
    <w:rsid w:val="00B7762C"/>
    <w:rsid w:val="00B800CC"/>
    <w:rsid w:val="00B80190"/>
    <w:rsid w:val="00B80646"/>
    <w:rsid w:val="00B80D06"/>
    <w:rsid w:val="00B819EE"/>
    <w:rsid w:val="00B81B56"/>
    <w:rsid w:val="00B8288E"/>
    <w:rsid w:val="00B829CE"/>
    <w:rsid w:val="00B83376"/>
    <w:rsid w:val="00B8361C"/>
    <w:rsid w:val="00B84407"/>
    <w:rsid w:val="00B847C7"/>
    <w:rsid w:val="00B85ABC"/>
    <w:rsid w:val="00B85CE4"/>
    <w:rsid w:val="00B85FDF"/>
    <w:rsid w:val="00B86581"/>
    <w:rsid w:val="00B865F8"/>
    <w:rsid w:val="00B878B5"/>
    <w:rsid w:val="00B87B0E"/>
    <w:rsid w:val="00B912F1"/>
    <w:rsid w:val="00B9240A"/>
    <w:rsid w:val="00B93238"/>
    <w:rsid w:val="00B93507"/>
    <w:rsid w:val="00B939B5"/>
    <w:rsid w:val="00B942C2"/>
    <w:rsid w:val="00B944EC"/>
    <w:rsid w:val="00B95A77"/>
    <w:rsid w:val="00B95BBD"/>
    <w:rsid w:val="00B95FBC"/>
    <w:rsid w:val="00B96BE0"/>
    <w:rsid w:val="00B97B9D"/>
    <w:rsid w:val="00BA11C2"/>
    <w:rsid w:val="00BA272A"/>
    <w:rsid w:val="00BA3504"/>
    <w:rsid w:val="00BA46B0"/>
    <w:rsid w:val="00BA4955"/>
    <w:rsid w:val="00BA4C25"/>
    <w:rsid w:val="00BA64EF"/>
    <w:rsid w:val="00BA6AC2"/>
    <w:rsid w:val="00BA6D5A"/>
    <w:rsid w:val="00BA6FB7"/>
    <w:rsid w:val="00BB00A7"/>
    <w:rsid w:val="00BB0311"/>
    <w:rsid w:val="00BB088C"/>
    <w:rsid w:val="00BB144D"/>
    <w:rsid w:val="00BB2ECC"/>
    <w:rsid w:val="00BB32FF"/>
    <w:rsid w:val="00BB713C"/>
    <w:rsid w:val="00BC16E6"/>
    <w:rsid w:val="00BC1BB5"/>
    <w:rsid w:val="00BC1E55"/>
    <w:rsid w:val="00BC1EE5"/>
    <w:rsid w:val="00BC1F76"/>
    <w:rsid w:val="00BC24AA"/>
    <w:rsid w:val="00BC37F7"/>
    <w:rsid w:val="00BC3B40"/>
    <w:rsid w:val="00BC3F12"/>
    <w:rsid w:val="00BC5920"/>
    <w:rsid w:val="00BC5BA2"/>
    <w:rsid w:val="00BC699A"/>
    <w:rsid w:val="00BC7DA2"/>
    <w:rsid w:val="00BD02A6"/>
    <w:rsid w:val="00BD0547"/>
    <w:rsid w:val="00BD05CC"/>
    <w:rsid w:val="00BD2196"/>
    <w:rsid w:val="00BD45E7"/>
    <w:rsid w:val="00BD4EFE"/>
    <w:rsid w:val="00BD50B3"/>
    <w:rsid w:val="00BD539D"/>
    <w:rsid w:val="00BD58B8"/>
    <w:rsid w:val="00BD5CF5"/>
    <w:rsid w:val="00BD6A23"/>
    <w:rsid w:val="00BE22C9"/>
    <w:rsid w:val="00BE281A"/>
    <w:rsid w:val="00BE3334"/>
    <w:rsid w:val="00BE5FA3"/>
    <w:rsid w:val="00BE66DB"/>
    <w:rsid w:val="00BF00E8"/>
    <w:rsid w:val="00BF0EF1"/>
    <w:rsid w:val="00BF190C"/>
    <w:rsid w:val="00BF314A"/>
    <w:rsid w:val="00BF3F0C"/>
    <w:rsid w:val="00BF4ED7"/>
    <w:rsid w:val="00BF5608"/>
    <w:rsid w:val="00BF5CC5"/>
    <w:rsid w:val="00BF5F38"/>
    <w:rsid w:val="00C01324"/>
    <w:rsid w:val="00C01E5A"/>
    <w:rsid w:val="00C021BD"/>
    <w:rsid w:val="00C032EC"/>
    <w:rsid w:val="00C03520"/>
    <w:rsid w:val="00C04CA6"/>
    <w:rsid w:val="00C05A8B"/>
    <w:rsid w:val="00C07EDA"/>
    <w:rsid w:val="00C105E8"/>
    <w:rsid w:val="00C106B5"/>
    <w:rsid w:val="00C10C65"/>
    <w:rsid w:val="00C11929"/>
    <w:rsid w:val="00C1276E"/>
    <w:rsid w:val="00C13457"/>
    <w:rsid w:val="00C13B73"/>
    <w:rsid w:val="00C149C8"/>
    <w:rsid w:val="00C15031"/>
    <w:rsid w:val="00C1582E"/>
    <w:rsid w:val="00C15D40"/>
    <w:rsid w:val="00C16964"/>
    <w:rsid w:val="00C16D11"/>
    <w:rsid w:val="00C16F70"/>
    <w:rsid w:val="00C20809"/>
    <w:rsid w:val="00C20881"/>
    <w:rsid w:val="00C22F20"/>
    <w:rsid w:val="00C230BE"/>
    <w:rsid w:val="00C23508"/>
    <w:rsid w:val="00C2377F"/>
    <w:rsid w:val="00C24078"/>
    <w:rsid w:val="00C25092"/>
    <w:rsid w:val="00C273BE"/>
    <w:rsid w:val="00C3092C"/>
    <w:rsid w:val="00C31FDE"/>
    <w:rsid w:val="00C325D1"/>
    <w:rsid w:val="00C344AE"/>
    <w:rsid w:val="00C345B0"/>
    <w:rsid w:val="00C348F2"/>
    <w:rsid w:val="00C404AC"/>
    <w:rsid w:val="00C409F3"/>
    <w:rsid w:val="00C40DCC"/>
    <w:rsid w:val="00C42058"/>
    <w:rsid w:val="00C423F0"/>
    <w:rsid w:val="00C4292B"/>
    <w:rsid w:val="00C42ADD"/>
    <w:rsid w:val="00C42EB2"/>
    <w:rsid w:val="00C4325B"/>
    <w:rsid w:val="00C43D60"/>
    <w:rsid w:val="00C45284"/>
    <w:rsid w:val="00C4554A"/>
    <w:rsid w:val="00C46020"/>
    <w:rsid w:val="00C47592"/>
    <w:rsid w:val="00C50F72"/>
    <w:rsid w:val="00C50FA7"/>
    <w:rsid w:val="00C50FD7"/>
    <w:rsid w:val="00C527BA"/>
    <w:rsid w:val="00C53096"/>
    <w:rsid w:val="00C5333D"/>
    <w:rsid w:val="00C53DCF"/>
    <w:rsid w:val="00C54749"/>
    <w:rsid w:val="00C54A65"/>
    <w:rsid w:val="00C556F0"/>
    <w:rsid w:val="00C57812"/>
    <w:rsid w:val="00C579DE"/>
    <w:rsid w:val="00C600A5"/>
    <w:rsid w:val="00C620DE"/>
    <w:rsid w:val="00C63002"/>
    <w:rsid w:val="00C64802"/>
    <w:rsid w:val="00C64B09"/>
    <w:rsid w:val="00C6554B"/>
    <w:rsid w:val="00C655A7"/>
    <w:rsid w:val="00C66A11"/>
    <w:rsid w:val="00C67707"/>
    <w:rsid w:val="00C67C0B"/>
    <w:rsid w:val="00C67C72"/>
    <w:rsid w:val="00C71278"/>
    <w:rsid w:val="00C71827"/>
    <w:rsid w:val="00C72CD1"/>
    <w:rsid w:val="00C72F97"/>
    <w:rsid w:val="00C738E6"/>
    <w:rsid w:val="00C756A1"/>
    <w:rsid w:val="00C76D7B"/>
    <w:rsid w:val="00C777ED"/>
    <w:rsid w:val="00C779AB"/>
    <w:rsid w:val="00C77BE9"/>
    <w:rsid w:val="00C80407"/>
    <w:rsid w:val="00C8290E"/>
    <w:rsid w:val="00C83C04"/>
    <w:rsid w:val="00C845C5"/>
    <w:rsid w:val="00C84C08"/>
    <w:rsid w:val="00C84F79"/>
    <w:rsid w:val="00C850E9"/>
    <w:rsid w:val="00C8621C"/>
    <w:rsid w:val="00C8663E"/>
    <w:rsid w:val="00C8769B"/>
    <w:rsid w:val="00C9090A"/>
    <w:rsid w:val="00C91139"/>
    <w:rsid w:val="00C91FB3"/>
    <w:rsid w:val="00C92743"/>
    <w:rsid w:val="00C928B2"/>
    <w:rsid w:val="00C931A3"/>
    <w:rsid w:val="00C9458D"/>
    <w:rsid w:val="00C954AB"/>
    <w:rsid w:val="00C957F2"/>
    <w:rsid w:val="00C95948"/>
    <w:rsid w:val="00CA09F5"/>
    <w:rsid w:val="00CA0A0D"/>
    <w:rsid w:val="00CA0E68"/>
    <w:rsid w:val="00CA115D"/>
    <w:rsid w:val="00CA15F0"/>
    <w:rsid w:val="00CA1D76"/>
    <w:rsid w:val="00CA2B61"/>
    <w:rsid w:val="00CA3130"/>
    <w:rsid w:val="00CA3215"/>
    <w:rsid w:val="00CA3C1D"/>
    <w:rsid w:val="00CA534B"/>
    <w:rsid w:val="00CA5511"/>
    <w:rsid w:val="00CA5518"/>
    <w:rsid w:val="00CA5866"/>
    <w:rsid w:val="00CA67A9"/>
    <w:rsid w:val="00CA7E20"/>
    <w:rsid w:val="00CB0925"/>
    <w:rsid w:val="00CB1415"/>
    <w:rsid w:val="00CB2231"/>
    <w:rsid w:val="00CB2743"/>
    <w:rsid w:val="00CB2CC0"/>
    <w:rsid w:val="00CB35EF"/>
    <w:rsid w:val="00CB3D61"/>
    <w:rsid w:val="00CB4DE6"/>
    <w:rsid w:val="00CB4F52"/>
    <w:rsid w:val="00CB5666"/>
    <w:rsid w:val="00CC0359"/>
    <w:rsid w:val="00CC1967"/>
    <w:rsid w:val="00CC2025"/>
    <w:rsid w:val="00CC2F0F"/>
    <w:rsid w:val="00CC470A"/>
    <w:rsid w:val="00CC6D17"/>
    <w:rsid w:val="00CD1721"/>
    <w:rsid w:val="00CD2590"/>
    <w:rsid w:val="00CD32CF"/>
    <w:rsid w:val="00CD5366"/>
    <w:rsid w:val="00CD6F5A"/>
    <w:rsid w:val="00CD7FF6"/>
    <w:rsid w:val="00CE1E1B"/>
    <w:rsid w:val="00CE223F"/>
    <w:rsid w:val="00CE2818"/>
    <w:rsid w:val="00CE2CC1"/>
    <w:rsid w:val="00CE38FB"/>
    <w:rsid w:val="00CE3D30"/>
    <w:rsid w:val="00CE4699"/>
    <w:rsid w:val="00CE62AD"/>
    <w:rsid w:val="00CE66E4"/>
    <w:rsid w:val="00CE6732"/>
    <w:rsid w:val="00CE759F"/>
    <w:rsid w:val="00CE77C9"/>
    <w:rsid w:val="00CF0FE5"/>
    <w:rsid w:val="00CF24B3"/>
    <w:rsid w:val="00CF265F"/>
    <w:rsid w:val="00CF32B3"/>
    <w:rsid w:val="00CF3760"/>
    <w:rsid w:val="00CF3A86"/>
    <w:rsid w:val="00CF463E"/>
    <w:rsid w:val="00CF4C12"/>
    <w:rsid w:val="00CF55E0"/>
    <w:rsid w:val="00CF713C"/>
    <w:rsid w:val="00D004AD"/>
    <w:rsid w:val="00D0238A"/>
    <w:rsid w:val="00D02AE8"/>
    <w:rsid w:val="00D05102"/>
    <w:rsid w:val="00D05583"/>
    <w:rsid w:val="00D06270"/>
    <w:rsid w:val="00D06384"/>
    <w:rsid w:val="00D06A94"/>
    <w:rsid w:val="00D07E2E"/>
    <w:rsid w:val="00D11FBF"/>
    <w:rsid w:val="00D120AC"/>
    <w:rsid w:val="00D12197"/>
    <w:rsid w:val="00D122E7"/>
    <w:rsid w:val="00D123A0"/>
    <w:rsid w:val="00D13450"/>
    <w:rsid w:val="00D138AC"/>
    <w:rsid w:val="00D13A2C"/>
    <w:rsid w:val="00D13C91"/>
    <w:rsid w:val="00D13F2A"/>
    <w:rsid w:val="00D14852"/>
    <w:rsid w:val="00D148E5"/>
    <w:rsid w:val="00D14F4A"/>
    <w:rsid w:val="00D15DD7"/>
    <w:rsid w:val="00D204BD"/>
    <w:rsid w:val="00D21679"/>
    <w:rsid w:val="00D21A49"/>
    <w:rsid w:val="00D222F3"/>
    <w:rsid w:val="00D255E3"/>
    <w:rsid w:val="00D26423"/>
    <w:rsid w:val="00D26E5A"/>
    <w:rsid w:val="00D27959"/>
    <w:rsid w:val="00D27FAE"/>
    <w:rsid w:val="00D306B9"/>
    <w:rsid w:val="00D30753"/>
    <w:rsid w:val="00D30AFE"/>
    <w:rsid w:val="00D3112B"/>
    <w:rsid w:val="00D31B06"/>
    <w:rsid w:val="00D31B93"/>
    <w:rsid w:val="00D323E2"/>
    <w:rsid w:val="00D335D2"/>
    <w:rsid w:val="00D3463D"/>
    <w:rsid w:val="00D34D7F"/>
    <w:rsid w:val="00D3553C"/>
    <w:rsid w:val="00D36736"/>
    <w:rsid w:val="00D36B96"/>
    <w:rsid w:val="00D37988"/>
    <w:rsid w:val="00D404B6"/>
    <w:rsid w:val="00D40F1E"/>
    <w:rsid w:val="00D416BD"/>
    <w:rsid w:val="00D41A57"/>
    <w:rsid w:val="00D41E23"/>
    <w:rsid w:val="00D427E5"/>
    <w:rsid w:val="00D456E9"/>
    <w:rsid w:val="00D45A11"/>
    <w:rsid w:val="00D4627E"/>
    <w:rsid w:val="00D46E99"/>
    <w:rsid w:val="00D46F75"/>
    <w:rsid w:val="00D473D5"/>
    <w:rsid w:val="00D47867"/>
    <w:rsid w:val="00D47AAE"/>
    <w:rsid w:val="00D47AB3"/>
    <w:rsid w:val="00D47E69"/>
    <w:rsid w:val="00D502AF"/>
    <w:rsid w:val="00D51345"/>
    <w:rsid w:val="00D5153D"/>
    <w:rsid w:val="00D522BF"/>
    <w:rsid w:val="00D52887"/>
    <w:rsid w:val="00D53A2C"/>
    <w:rsid w:val="00D53CD5"/>
    <w:rsid w:val="00D54254"/>
    <w:rsid w:val="00D54C3D"/>
    <w:rsid w:val="00D54F85"/>
    <w:rsid w:val="00D55181"/>
    <w:rsid w:val="00D56428"/>
    <w:rsid w:val="00D56A65"/>
    <w:rsid w:val="00D61397"/>
    <w:rsid w:val="00D62CB7"/>
    <w:rsid w:val="00D642A2"/>
    <w:rsid w:val="00D64698"/>
    <w:rsid w:val="00D64CA0"/>
    <w:rsid w:val="00D651F3"/>
    <w:rsid w:val="00D6526E"/>
    <w:rsid w:val="00D66060"/>
    <w:rsid w:val="00D67454"/>
    <w:rsid w:val="00D67F71"/>
    <w:rsid w:val="00D70B92"/>
    <w:rsid w:val="00D713D4"/>
    <w:rsid w:val="00D7242C"/>
    <w:rsid w:val="00D732B2"/>
    <w:rsid w:val="00D7366F"/>
    <w:rsid w:val="00D80E88"/>
    <w:rsid w:val="00D84185"/>
    <w:rsid w:val="00D84C25"/>
    <w:rsid w:val="00D85E64"/>
    <w:rsid w:val="00D85EAC"/>
    <w:rsid w:val="00D86462"/>
    <w:rsid w:val="00D9084F"/>
    <w:rsid w:val="00D91540"/>
    <w:rsid w:val="00D939A2"/>
    <w:rsid w:val="00D95068"/>
    <w:rsid w:val="00D95962"/>
    <w:rsid w:val="00D95AEA"/>
    <w:rsid w:val="00D95D64"/>
    <w:rsid w:val="00D978C9"/>
    <w:rsid w:val="00D97D54"/>
    <w:rsid w:val="00DA0A73"/>
    <w:rsid w:val="00DA164C"/>
    <w:rsid w:val="00DA3760"/>
    <w:rsid w:val="00DA6A33"/>
    <w:rsid w:val="00DA76BD"/>
    <w:rsid w:val="00DB03FD"/>
    <w:rsid w:val="00DB059C"/>
    <w:rsid w:val="00DB0E72"/>
    <w:rsid w:val="00DB0FED"/>
    <w:rsid w:val="00DB3ADC"/>
    <w:rsid w:val="00DB4030"/>
    <w:rsid w:val="00DB4D9F"/>
    <w:rsid w:val="00DB64A5"/>
    <w:rsid w:val="00DB7116"/>
    <w:rsid w:val="00DB7B11"/>
    <w:rsid w:val="00DB7F81"/>
    <w:rsid w:val="00DC15B5"/>
    <w:rsid w:val="00DC44BF"/>
    <w:rsid w:val="00DC47BD"/>
    <w:rsid w:val="00DC57F9"/>
    <w:rsid w:val="00DC6C85"/>
    <w:rsid w:val="00DC78E1"/>
    <w:rsid w:val="00DD024E"/>
    <w:rsid w:val="00DD19CB"/>
    <w:rsid w:val="00DD2048"/>
    <w:rsid w:val="00DD230A"/>
    <w:rsid w:val="00DD27E5"/>
    <w:rsid w:val="00DD2984"/>
    <w:rsid w:val="00DD2ED0"/>
    <w:rsid w:val="00DD32D8"/>
    <w:rsid w:val="00DD3B5B"/>
    <w:rsid w:val="00DD40C3"/>
    <w:rsid w:val="00DD43FE"/>
    <w:rsid w:val="00DD54E1"/>
    <w:rsid w:val="00DD5DA7"/>
    <w:rsid w:val="00DD7436"/>
    <w:rsid w:val="00DD7AF2"/>
    <w:rsid w:val="00DD7D0D"/>
    <w:rsid w:val="00DE09B0"/>
    <w:rsid w:val="00DE0F95"/>
    <w:rsid w:val="00DE1326"/>
    <w:rsid w:val="00DE2039"/>
    <w:rsid w:val="00DE2324"/>
    <w:rsid w:val="00DE2E75"/>
    <w:rsid w:val="00DE4DA5"/>
    <w:rsid w:val="00DE52E9"/>
    <w:rsid w:val="00DE5C9B"/>
    <w:rsid w:val="00DE7161"/>
    <w:rsid w:val="00DE7417"/>
    <w:rsid w:val="00DE7853"/>
    <w:rsid w:val="00DF088C"/>
    <w:rsid w:val="00DF098F"/>
    <w:rsid w:val="00DF206D"/>
    <w:rsid w:val="00DF2F66"/>
    <w:rsid w:val="00DF40E9"/>
    <w:rsid w:val="00DF41A0"/>
    <w:rsid w:val="00DF4237"/>
    <w:rsid w:val="00DF45B8"/>
    <w:rsid w:val="00DF4ABD"/>
    <w:rsid w:val="00DF4AE1"/>
    <w:rsid w:val="00DF6D05"/>
    <w:rsid w:val="00DF7482"/>
    <w:rsid w:val="00DF7CCC"/>
    <w:rsid w:val="00E001D4"/>
    <w:rsid w:val="00E029AA"/>
    <w:rsid w:val="00E02A2F"/>
    <w:rsid w:val="00E04B7F"/>
    <w:rsid w:val="00E0529A"/>
    <w:rsid w:val="00E0565A"/>
    <w:rsid w:val="00E06F2A"/>
    <w:rsid w:val="00E1205E"/>
    <w:rsid w:val="00E12189"/>
    <w:rsid w:val="00E12DB0"/>
    <w:rsid w:val="00E1345F"/>
    <w:rsid w:val="00E13F2F"/>
    <w:rsid w:val="00E13F65"/>
    <w:rsid w:val="00E14285"/>
    <w:rsid w:val="00E1481F"/>
    <w:rsid w:val="00E14C13"/>
    <w:rsid w:val="00E14F78"/>
    <w:rsid w:val="00E1578E"/>
    <w:rsid w:val="00E15D37"/>
    <w:rsid w:val="00E177CD"/>
    <w:rsid w:val="00E2141F"/>
    <w:rsid w:val="00E21CBE"/>
    <w:rsid w:val="00E21F4A"/>
    <w:rsid w:val="00E21FF5"/>
    <w:rsid w:val="00E2209C"/>
    <w:rsid w:val="00E23B84"/>
    <w:rsid w:val="00E25A43"/>
    <w:rsid w:val="00E26372"/>
    <w:rsid w:val="00E26664"/>
    <w:rsid w:val="00E26C08"/>
    <w:rsid w:val="00E27462"/>
    <w:rsid w:val="00E27583"/>
    <w:rsid w:val="00E303AB"/>
    <w:rsid w:val="00E303C4"/>
    <w:rsid w:val="00E30D78"/>
    <w:rsid w:val="00E31829"/>
    <w:rsid w:val="00E324DE"/>
    <w:rsid w:val="00E32B57"/>
    <w:rsid w:val="00E33423"/>
    <w:rsid w:val="00E336E9"/>
    <w:rsid w:val="00E34318"/>
    <w:rsid w:val="00E34455"/>
    <w:rsid w:val="00E34CD2"/>
    <w:rsid w:val="00E35C52"/>
    <w:rsid w:val="00E35F1A"/>
    <w:rsid w:val="00E36651"/>
    <w:rsid w:val="00E36A17"/>
    <w:rsid w:val="00E40C60"/>
    <w:rsid w:val="00E42D01"/>
    <w:rsid w:val="00E42F6F"/>
    <w:rsid w:val="00E43CAE"/>
    <w:rsid w:val="00E43CFC"/>
    <w:rsid w:val="00E44436"/>
    <w:rsid w:val="00E454E2"/>
    <w:rsid w:val="00E458A4"/>
    <w:rsid w:val="00E46C9A"/>
    <w:rsid w:val="00E4777B"/>
    <w:rsid w:val="00E47C40"/>
    <w:rsid w:val="00E47F9D"/>
    <w:rsid w:val="00E535DF"/>
    <w:rsid w:val="00E54E3D"/>
    <w:rsid w:val="00E54EF9"/>
    <w:rsid w:val="00E553A6"/>
    <w:rsid w:val="00E5569E"/>
    <w:rsid w:val="00E55C67"/>
    <w:rsid w:val="00E55C73"/>
    <w:rsid w:val="00E565F5"/>
    <w:rsid w:val="00E600C5"/>
    <w:rsid w:val="00E61467"/>
    <w:rsid w:val="00E62104"/>
    <w:rsid w:val="00E62636"/>
    <w:rsid w:val="00E62A0B"/>
    <w:rsid w:val="00E63105"/>
    <w:rsid w:val="00E654E5"/>
    <w:rsid w:val="00E65868"/>
    <w:rsid w:val="00E6654F"/>
    <w:rsid w:val="00E70392"/>
    <w:rsid w:val="00E70AA9"/>
    <w:rsid w:val="00E70B2B"/>
    <w:rsid w:val="00E70BFD"/>
    <w:rsid w:val="00E71AC5"/>
    <w:rsid w:val="00E7212D"/>
    <w:rsid w:val="00E73A66"/>
    <w:rsid w:val="00E74299"/>
    <w:rsid w:val="00E745B7"/>
    <w:rsid w:val="00E771D3"/>
    <w:rsid w:val="00E7759C"/>
    <w:rsid w:val="00E803D7"/>
    <w:rsid w:val="00E8102F"/>
    <w:rsid w:val="00E811EF"/>
    <w:rsid w:val="00E822DA"/>
    <w:rsid w:val="00E82699"/>
    <w:rsid w:val="00E827AB"/>
    <w:rsid w:val="00E82A95"/>
    <w:rsid w:val="00E82E60"/>
    <w:rsid w:val="00E834A1"/>
    <w:rsid w:val="00E8385F"/>
    <w:rsid w:val="00E85498"/>
    <w:rsid w:val="00E85BC4"/>
    <w:rsid w:val="00E85DBB"/>
    <w:rsid w:val="00E87EB8"/>
    <w:rsid w:val="00E904F8"/>
    <w:rsid w:val="00E9120C"/>
    <w:rsid w:val="00E94A4E"/>
    <w:rsid w:val="00E95F6C"/>
    <w:rsid w:val="00E96496"/>
    <w:rsid w:val="00E9665A"/>
    <w:rsid w:val="00E97BDA"/>
    <w:rsid w:val="00EA1430"/>
    <w:rsid w:val="00EA16A0"/>
    <w:rsid w:val="00EA2DBD"/>
    <w:rsid w:val="00EA3561"/>
    <w:rsid w:val="00EA3BC3"/>
    <w:rsid w:val="00EA3C75"/>
    <w:rsid w:val="00EA3DDA"/>
    <w:rsid w:val="00EA52A1"/>
    <w:rsid w:val="00EA67DF"/>
    <w:rsid w:val="00EA77D6"/>
    <w:rsid w:val="00EB1232"/>
    <w:rsid w:val="00EB1DEE"/>
    <w:rsid w:val="00EB2C4E"/>
    <w:rsid w:val="00EB30EB"/>
    <w:rsid w:val="00EB3338"/>
    <w:rsid w:val="00EB40E3"/>
    <w:rsid w:val="00EB47B3"/>
    <w:rsid w:val="00EB52D8"/>
    <w:rsid w:val="00EB6429"/>
    <w:rsid w:val="00EB6A50"/>
    <w:rsid w:val="00EB76E2"/>
    <w:rsid w:val="00EB7FB3"/>
    <w:rsid w:val="00EC021D"/>
    <w:rsid w:val="00EC07AD"/>
    <w:rsid w:val="00EC1AA1"/>
    <w:rsid w:val="00EC323B"/>
    <w:rsid w:val="00EC34B2"/>
    <w:rsid w:val="00EC50C6"/>
    <w:rsid w:val="00EC5250"/>
    <w:rsid w:val="00EC6584"/>
    <w:rsid w:val="00ED056D"/>
    <w:rsid w:val="00ED2C55"/>
    <w:rsid w:val="00ED415E"/>
    <w:rsid w:val="00ED42EE"/>
    <w:rsid w:val="00ED4F31"/>
    <w:rsid w:val="00ED509D"/>
    <w:rsid w:val="00ED60CC"/>
    <w:rsid w:val="00ED6BF7"/>
    <w:rsid w:val="00ED7CF6"/>
    <w:rsid w:val="00EE0E41"/>
    <w:rsid w:val="00EE2193"/>
    <w:rsid w:val="00EE2CE7"/>
    <w:rsid w:val="00EE2E84"/>
    <w:rsid w:val="00EE461F"/>
    <w:rsid w:val="00EE48DC"/>
    <w:rsid w:val="00EE4C1F"/>
    <w:rsid w:val="00EE5ACF"/>
    <w:rsid w:val="00EE6DAB"/>
    <w:rsid w:val="00EE7CFA"/>
    <w:rsid w:val="00EF04A8"/>
    <w:rsid w:val="00EF04C9"/>
    <w:rsid w:val="00EF04D4"/>
    <w:rsid w:val="00EF0F80"/>
    <w:rsid w:val="00EF1484"/>
    <w:rsid w:val="00EF1D9B"/>
    <w:rsid w:val="00EF3A49"/>
    <w:rsid w:val="00EF4E98"/>
    <w:rsid w:val="00EF64F1"/>
    <w:rsid w:val="00EF7B06"/>
    <w:rsid w:val="00F00689"/>
    <w:rsid w:val="00F010B2"/>
    <w:rsid w:val="00F015C9"/>
    <w:rsid w:val="00F0181D"/>
    <w:rsid w:val="00F07E79"/>
    <w:rsid w:val="00F106C5"/>
    <w:rsid w:val="00F113EA"/>
    <w:rsid w:val="00F12CA7"/>
    <w:rsid w:val="00F13191"/>
    <w:rsid w:val="00F131DB"/>
    <w:rsid w:val="00F140DC"/>
    <w:rsid w:val="00F14577"/>
    <w:rsid w:val="00F15275"/>
    <w:rsid w:val="00F15EC9"/>
    <w:rsid w:val="00F15F17"/>
    <w:rsid w:val="00F15F9F"/>
    <w:rsid w:val="00F15FC2"/>
    <w:rsid w:val="00F16A07"/>
    <w:rsid w:val="00F16AE9"/>
    <w:rsid w:val="00F17890"/>
    <w:rsid w:val="00F17A24"/>
    <w:rsid w:val="00F220AC"/>
    <w:rsid w:val="00F22C52"/>
    <w:rsid w:val="00F24888"/>
    <w:rsid w:val="00F25809"/>
    <w:rsid w:val="00F25C01"/>
    <w:rsid w:val="00F25ECF"/>
    <w:rsid w:val="00F26EB4"/>
    <w:rsid w:val="00F26F1C"/>
    <w:rsid w:val="00F31E51"/>
    <w:rsid w:val="00F331A3"/>
    <w:rsid w:val="00F35972"/>
    <w:rsid w:val="00F35BBF"/>
    <w:rsid w:val="00F35EAF"/>
    <w:rsid w:val="00F36596"/>
    <w:rsid w:val="00F4233D"/>
    <w:rsid w:val="00F42A05"/>
    <w:rsid w:val="00F42FC5"/>
    <w:rsid w:val="00F43188"/>
    <w:rsid w:val="00F436DB"/>
    <w:rsid w:val="00F43B48"/>
    <w:rsid w:val="00F43B77"/>
    <w:rsid w:val="00F44329"/>
    <w:rsid w:val="00F44396"/>
    <w:rsid w:val="00F45BFE"/>
    <w:rsid w:val="00F45E6B"/>
    <w:rsid w:val="00F45EBF"/>
    <w:rsid w:val="00F45FDF"/>
    <w:rsid w:val="00F4729A"/>
    <w:rsid w:val="00F47B64"/>
    <w:rsid w:val="00F51A3D"/>
    <w:rsid w:val="00F53780"/>
    <w:rsid w:val="00F53D2C"/>
    <w:rsid w:val="00F540ED"/>
    <w:rsid w:val="00F54638"/>
    <w:rsid w:val="00F54A8F"/>
    <w:rsid w:val="00F557DE"/>
    <w:rsid w:val="00F55DFD"/>
    <w:rsid w:val="00F56DCF"/>
    <w:rsid w:val="00F576A4"/>
    <w:rsid w:val="00F60118"/>
    <w:rsid w:val="00F613D3"/>
    <w:rsid w:val="00F6156B"/>
    <w:rsid w:val="00F61ACD"/>
    <w:rsid w:val="00F61E20"/>
    <w:rsid w:val="00F6284A"/>
    <w:rsid w:val="00F62AB6"/>
    <w:rsid w:val="00F63554"/>
    <w:rsid w:val="00F63D53"/>
    <w:rsid w:val="00F6407C"/>
    <w:rsid w:val="00F66D2C"/>
    <w:rsid w:val="00F70086"/>
    <w:rsid w:val="00F71E2E"/>
    <w:rsid w:val="00F72BB6"/>
    <w:rsid w:val="00F730D2"/>
    <w:rsid w:val="00F731C4"/>
    <w:rsid w:val="00F746A6"/>
    <w:rsid w:val="00F77368"/>
    <w:rsid w:val="00F779AD"/>
    <w:rsid w:val="00F77D24"/>
    <w:rsid w:val="00F808DA"/>
    <w:rsid w:val="00F80F6C"/>
    <w:rsid w:val="00F81EC8"/>
    <w:rsid w:val="00F81FA8"/>
    <w:rsid w:val="00F82E0B"/>
    <w:rsid w:val="00F842BE"/>
    <w:rsid w:val="00F84538"/>
    <w:rsid w:val="00F84B85"/>
    <w:rsid w:val="00F8524E"/>
    <w:rsid w:val="00F86D9B"/>
    <w:rsid w:val="00F918AF"/>
    <w:rsid w:val="00F91BCF"/>
    <w:rsid w:val="00F91ED2"/>
    <w:rsid w:val="00F924F1"/>
    <w:rsid w:val="00F927DC"/>
    <w:rsid w:val="00F935ED"/>
    <w:rsid w:val="00F94197"/>
    <w:rsid w:val="00F94243"/>
    <w:rsid w:val="00F94368"/>
    <w:rsid w:val="00F943A5"/>
    <w:rsid w:val="00F94415"/>
    <w:rsid w:val="00F946B9"/>
    <w:rsid w:val="00F9558F"/>
    <w:rsid w:val="00F95638"/>
    <w:rsid w:val="00F957F2"/>
    <w:rsid w:val="00F96A4F"/>
    <w:rsid w:val="00F97204"/>
    <w:rsid w:val="00FA17E6"/>
    <w:rsid w:val="00FA1EC0"/>
    <w:rsid w:val="00FA2985"/>
    <w:rsid w:val="00FA4FB6"/>
    <w:rsid w:val="00FA5456"/>
    <w:rsid w:val="00FA5738"/>
    <w:rsid w:val="00FA6243"/>
    <w:rsid w:val="00FA66E5"/>
    <w:rsid w:val="00FA6AEC"/>
    <w:rsid w:val="00FA7205"/>
    <w:rsid w:val="00FB0336"/>
    <w:rsid w:val="00FB1154"/>
    <w:rsid w:val="00FB12A5"/>
    <w:rsid w:val="00FB19BA"/>
    <w:rsid w:val="00FB1B56"/>
    <w:rsid w:val="00FB4C15"/>
    <w:rsid w:val="00FB6AB5"/>
    <w:rsid w:val="00FB75AE"/>
    <w:rsid w:val="00FC2AB7"/>
    <w:rsid w:val="00FC2AED"/>
    <w:rsid w:val="00FC2D7C"/>
    <w:rsid w:val="00FC401A"/>
    <w:rsid w:val="00FC48F6"/>
    <w:rsid w:val="00FC559E"/>
    <w:rsid w:val="00FC56A3"/>
    <w:rsid w:val="00FC6DA1"/>
    <w:rsid w:val="00FC7705"/>
    <w:rsid w:val="00FC7A03"/>
    <w:rsid w:val="00FC7BD8"/>
    <w:rsid w:val="00FD1111"/>
    <w:rsid w:val="00FD29CF"/>
    <w:rsid w:val="00FD33E4"/>
    <w:rsid w:val="00FD3438"/>
    <w:rsid w:val="00FD3EAA"/>
    <w:rsid w:val="00FD40D2"/>
    <w:rsid w:val="00FD421A"/>
    <w:rsid w:val="00FD43E8"/>
    <w:rsid w:val="00FD4442"/>
    <w:rsid w:val="00FD4C58"/>
    <w:rsid w:val="00FD6EA0"/>
    <w:rsid w:val="00FD704A"/>
    <w:rsid w:val="00FD72F2"/>
    <w:rsid w:val="00FE07BC"/>
    <w:rsid w:val="00FE10C7"/>
    <w:rsid w:val="00FE1133"/>
    <w:rsid w:val="00FE2903"/>
    <w:rsid w:val="00FE3331"/>
    <w:rsid w:val="00FE344B"/>
    <w:rsid w:val="00FE381F"/>
    <w:rsid w:val="00FE4337"/>
    <w:rsid w:val="00FE550C"/>
    <w:rsid w:val="00FE5D96"/>
    <w:rsid w:val="00FE649F"/>
    <w:rsid w:val="00FE6AE3"/>
    <w:rsid w:val="00FF150D"/>
    <w:rsid w:val="00FF2424"/>
    <w:rsid w:val="00FF24C3"/>
    <w:rsid w:val="00FF490F"/>
    <w:rsid w:val="00FF4F73"/>
    <w:rsid w:val="00FF59B6"/>
    <w:rsid w:val="00FF61A0"/>
    <w:rsid w:val="00FF63BC"/>
    <w:rsid w:val="00FF72D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D41E23"/>
    <w:pPr>
      <w:autoSpaceDE w:val="0"/>
      <w:autoSpaceDN w:val="0"/>
      <w:adjustRightInd w:val="0"/>
      <w:spacing w:after="0" w:line="240" w:lineRule="auto"/>
    </w:pPr>
    <w:rPr>
      <w:rFonts w:ascii="Calibri" w:hAnsi="Calibri" w:cs="Calibri"/>
      <w:color w:val="000000"/>
      <w:sz w:val="24"/>
      <w:szCs w:val="24"/>
    </w:rPr>
  </w:style>
  <w:style w:type="paragraph" w:styleId="BalloonText">
    <w:name w:val="Balloon Text"/>
    <w:basedOn w:val="Normal"/>
    <w:link w:val="BalloonTextChar"/>
    <w:uiPriority w:val="99"/>
    <w:semiHidden/>
    <w:unhideWhenUsed/>
    <w:rsid w:val="00E30D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30D78"/>
    <w:rPr>
      <w:rFonts w:ascii="Tahoma" w:hAnsi="Tahoma" w:cs="Tahoma"/>
      <w:sz w:val="16"/>
      <w:szCs w:val="16"/>
    </w:rPr>
  </w:style>
  <w:style w:type="table" w:styleId="TableGrid">
    <w:name w:val="Table Grid"/>
    <w:basedOn w:val="TableNormal"/>
    <w:uiPriority w:val="59"/>
    <w:rsid w:val="000D54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62104"/>
    <w:pPr>
      <w:tabs>
        <w:tab w:val="center" w:pos="4513"/>
        <w:tab w:val="right" w:pos="9026"/>
      </w:tabs>
      <w:spacing w:after="0" w:line="240" w:lineRule="auto"/>
    </w:pPr>
  </w:style>
  <w:style w:type="character" w:customStyle="1" w:styleId="HeaderChar">
    <w:name w:val="Header Char"/>
    <w:basedOn w:val="DefaultParagraphFont"/>
    <w:link w:val="Header"/>
    <w:uiPriority w:val="99"/>
    <w:rsid w:val="00E62104"/>
  </w:style>
  <w:style w:type="paragraph" w:styleId="Footer">
    <w:name w:val="footer"/>
    <w:basedOn w:val="Normal"/>
    <w:link w:val="FooterChar"/>
    <w:uiPriority w:val="99"/>
    <w:unhideWhenUsed/>
    <w:rsid w:val="00E62104"/>
    <w:pPr>
      <w:tabs>
        <w:tab w:val="center" w:pos="4513"/>
        <w:tab w:val="right" w:pos="9026"/>
      </w:tabs>
      <w:spacing w:after="0" w:line="240" w:lineRule="auto"/>
    </w:pPr>
  </w:style>
  <w:style w:type="character" w:customStyle="1" w:styleId="FooterChar">
    <w:name w:val="Footer Char"/>
    <w:basedOn w:val="DefaultParagraphFont"/>
    <w:link w:val="Footer"/>
    <w:uiPriority w:val="99"/>
    <w:rsid w:val="00E62104"/>
  </w:style>
  <w:style w:type="paragraph" w:styleId="Title">
    <w:name w:val="Title"/>
    <w:basedOn w:val="Normal"/>
    <w:link w:val="TitleChar"/>
    <w:qFormat/>
    <w:rsid w:val="00E62104"/>
    <w:pPr>
      <w:spacing w:after="0" w:line="240" w:lineRule="auto"/>
      <w:jc w:val="center"/>
    </w:pPr>
    <w:rPr>
      <w:rFonts w:ascii="Arial" w:eastAsia="Times New Roman" w:hAnsi="Arial" w:cs="Arial"/>
      <w:sz w:val="32"/>
      <w:szCs w:val="24"/>
    </w:rPr>
  </w:style>
  <w:style w:type="character" w:customStyle="1" w:styleId="TitleChar">
    <w:name w:val="Title Char"/>
    <w:basedOn w:val="DefaultParagraphFont"/>
    <w:link w:val="Title"/>
    <w:rsid w:val="00E62104"/>
    <w:rPr>
      <w:rFonts w:ascii="Arial" w:eastAsia="Times New Roman" w:hAnsi="Arial" w:cs="Arial"/>
      <w:sz w:val="32"/>
      <w:szCs w:val="24"/>
    </w:rPr>
  </w:style>
  <w:style w:type="paragraph" w:customStyle="1" w:styleId="Body">
    <w:name w:val="Body"/>
    <w:rsid w:val="00E62104"/>
    <w:pPr>
      <w:pBdr>
        <w:top w:val="nil"/>
        <w:left w:val="nil"/>
        <w:bottom w:val="nil"/>
        <w:right w:val="nil"/>
        <w:between w:val="nil"/>
        <w:bar w:val="nil"/>
      </w:pBdr>
      <w:spacing w:after="0" w:line="240" w:lineRule="auto"/>
      <w:jc w:val="right"/>
    </w:pPr>
    <w:rPr>
      <w:rFonts w:ascii="Helvetica" w:eastAsia="Helvetica" w:hAnsi="Helvetica" w:cs="Helvetica"/>
      <w:color w:val="000000"/>
      <w:bdr w:val="nil"/>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D41E23"/>
    <w:pPr>
      <w:autoSpaceDE w:val="0"/>
      <w:autoSpaceDN w:val="0"/>
      <w:adjustRightInd w:val="0"/>
      <w:spacing w:after="0" w:line="240" w:lineRule="auto"/>
    </w:pPr>
    <w:rPr>
      <w:rFonts w:ascii="Calibri" w:hAnsi="Calibri" w:cs="Calibri"/>
      <w:color w:val="000000"/>
      <w:sz w:val="24"/>
      <w:szCs w:val="24"/>
    </w:rPr>
  </w:style>
  <w:style w:type="paragraph" w:styleId="BalloonText">
    <w:name w:val="Balloon Text"/>
    <w:basedOn w:val="Normal"/>
    <w:link w:val="BalloonTextChar"/>
    <w:uiPriority w:val="99"/>
    <w:semiHidden/>
    <w:unhideWhenUsed/>
    <w:rsid w:val="00E30D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30D78"/>
    <w:rPr>
      <w:rFonts w:ascii="Tahoma" w:hAnsi="Tahoma" w:cs="Tahoma"/>
      <w:sz w:val="16"/>
      <w:szCs w:val="16"/>
    </w:rPr>
  </w:style>
  <w:style w:type="table" w:styleId="TableGrid">
    <w:name w:val="Table Grid"/>
    <w:basedOn w:val="TableNormal"/>
    <w:uiPriority w:val="59"/>
    <w:rsid w:val="000D54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62104"/>
    <w:pPr>
      <w:tabs>
        <w:tab w:val="center" w:pos="4513"/>
        <w:tab w:val="right" w:pos="9026"/>
      </w:tabs>
      <w:spacing w:after="0" w:line="240" w:lineRule="auto"/>
    </w:pPr>
  </w:style>
  <w:style w:type="character" w:customStyle="1" w:styleId="HeaderChar">
    <w:name w:val="Header Char"/>
    <w:basedOn w:val="DefaultParagraphFont"/>
    <w:link w:val="Header"/>
    <w:uiPriority w:val="99"/>
    <w:rsid w:val="00E62104"/>
  </w:style>
  <w:style w:type="paragraph" w:styleId="Footer">
    <w:name w:val="footer"/>
    <w:basedOn w:val="Normal"/>
    <w:link w:val="FooterChar"/>
    <w:uiPriority w:val="99"/>
    <w:unhideWhenUsed/>
    <w:rsid w:val="00E62104"/>
    <w:pPr>
      <w:tabs>
        <w:tab w:val="center" w:pos="4513"/>
        <w:tab w:val="right" w:pos="9026"/>
      </w:tabs>
      <w:spacing w:after="0" w:line="240" w:lineRule="auto"/>
    </w:pPr>
  </w:style>
  <w:style w:type="character" w:customStyle="1" w:styleId="FooterChar">
    <w:name w:val="Footer Char"/>
    <w:basedOn w:val="DefaultParagraphFont"/>
    <w:link w:val="Footer"/>
    <w:uiPriority w:val="99"/>
    <w:rsid w:val="00E62104"/>
  </w:style>
  <w:style w:type="paragraph" w:styleId="Title">
    <w:name w:val="Title"/>
    <w:basedOn w:val="Normal"/>
    <w:link w:val="TitleChar"/>
    <w:qFormat/>
    <w:rsid w:val="00E62104"/>
    <w:pPr>
      <w:spacing w:after="0" w:line="240" w:lineRule="auto"/>
      <w:jc w:val="center"/>
    </w:pPr>
    <w:rPr>
      <w:rFonts w:ascii="Arial" w:eastAsia="Times New Roman" w:hAnsi="Arial" w:cs="Arial"/>
      <w:sz w:val="32"/>
      <w:szCs w:val="24"/>
    </w:rPr>
  </w:style>
  <w:style w:type="character" w:customStyle="1" w:styleId="TitleChar">
    <w:name w:val="Title Char"/>
    <w:basedOn w:val="DefaultParagraphFont"/>
    <w:link w:val="Title"/>
    <w:rsid w:val="00E62104"/>
    <w:rPr>
      <w:rFonts w:ascii="Arial" w:eastAsia="Times New Roman" w:hAnsi="Arial" w:cs="Arial"/>
      <w:sz w:val="32"/>
      <w:szCs w:val="24"/>
    </w:rPr>
  </w:style>
  <w:style w:type="paragraph" w:customStyle="1" w:styleId="Body">
    <w:name w:val="Body"/>
    <w:rsid w:val="00E62104"/>
    <w:pPr>
      <w:pBdr>
        <w:top w:val="nil"/>
        <w:left w:val="nil"/>
        <w:bottom w:val="nil"/>
        <w:right w:val="nil"/>
        <w:between w:val="nil"/>
        <w:bar w:val="nil"/>
      </w:pBdr>
      <w:spacing w:after="0" w:line="240" w:lineRule="auto"/>
      <w:jc w:val="right"/>
    </w:pPr>
    <w:rPr>
      <w:rFonts w:ascii="Helvetica" w:eastAsia="Helvetica" w:hAnsi="Helvetica" w:cs="Helvetica"/>
      <w:color w:val="000000"/>
      <w:bdr w:val="nil"/>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eg"/><Relationship Id="rId18" Type="http://schemas.openxmlformats.org/officeDocument/2006/relationships/image" Target="media/image11.jpeg"/><Relationship Id="rId3" Type="http://schemas.microsoft.com/office/2007/relationships/stylesWithEffects" Target="stylesWithEffect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1805</Words>
  <Characters>10290</Characters>
  <Application>Microsoft Office Word</Application>
  <DocSecurity>4</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12071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Joanne Riley</dc:creator>
  <cp:lastModifiedBy>Leanne Pittson</cp:lastModifiedBy>
  <cp:revision>2</cp:revision>
  <dcterms:created xsi:type="dcterms:W3CDTF">2017-03-10T09:48:00Z</dcterms:created>
  <dcterms:modified xsi:type="dcterms:W3CDTF">2017-03-10T09:48:00Z</dcterms:modified>
</cp:coreProperties>
</file>